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C722A" w14:textId="0E26D697" w:rsidR="007C6862" w:rsidRPr="007F6D13" w:rsidRDefault="0013306E" w:rsidP="0013306E">
      <w:pPr>
        <w:autoSpaceDE w:val="0"/>
        <w:autoSpaceDN w:val="0"/>
        <w:adjustRightInd w:val="0"/>
        <w:spacing w:after="0" w:line="240" w:lineRule="auto"/>
        <w:jc w:val="center"/>
        <w:rPr>
          <w:rFonts w:asciiTheme="majorHAnsi" w:hAnsiTheme="majorHAnsi"/>
          <w:b/>
          <w:bCs/>
          <w:color w:val="000000"/>
          <w:sz w:val="24"/>
          <w:szCs w:val="24"/>
        </w:rPr>
      </w:pPr>
      <w:bookmarkStart w:id="0" w:name="_GoBack"/>
      <w:bookmarkEnd w:id="0"/>
      <w:r w:rsidRPr="007F6D13">
        <w:rPr>
          <w:rFonts w:asciiTheme="majorHAnsi" w:hAnsiTheme="majorHAnsi"/>
          <w:b/>
          <w:bCs/>
          <w:color w:val="000000"/>
          <w:sz w:val="24"/>
          <w:szCs w:val="24"/>
        </w:rPr>
        <w:t xml:space="preserve">Concept </w:t>
      </w:r>
      <w:r w:rsidR="009E5A6E">
        <w:rPr>
          <w:rFonts w:asciiTheme="majorHAnsi" w:hAnsiTheme="majorHAnsi"/>
          <w:b/>
          <w:bCs/>
          <w:color w:val="000000"/>
          <w:sz w:val="24"/>
          <w:szCs w:val="24"/>
        </w:rPr>
        <w:t>Note</w:t>
      </w:r>
      <w:r w:rsidR="007C6862" w:rsidRPr="007F6D13">
        <w:rPr>
          <w:rFonts w:asciiTheme="majorHAnsi" w:hAnsiTheme="majorHAnsi"/>
          <w:b/>
          <w:bCs/>
          <w:color w:val="000000"/>
          <w:sz w:val="24"/>
          <w:szCs w:val="24"/>
        </w:rPr>
        <w:t>:</w:t>
      </w:r>
    </w:p>
    <w:p w14:paraId="71D4764B" w14:textId="77777777" w:rsidR="0013306E" w:rsidRPr="007F6D13" w:rsidRDefault="0013306E" w:rsidP="0013306E">
      <w:pPr>
        <w:autoSpaceDE w:val="0"/>
        <w:autoSpaceDN w:val="0"/>
        <w:adjustRightInd w:val="0"/>
        <w:spacing w:after="0" w:line="240" w:lineRule="auto"/>
        <w:jc w:val="center"/>
        <w:rPr>
          <w:rFonts w:asciiTheme="majorHAnsi" w:hAnsiTheme="majorHAnsi"/>
          <w:b/>
          <w:bCs/>
          <w:color w:val="000000"/>
          <w:sz w:val="28"/>
          <w:szCs w:val="28"/>
        </w:rPr>
      </w:pPr>
      <w:r>
        <w:rPr>
          <w:rFonts w:ascii="Times New Roman" w:hAnsi="Times New Roman"/>
          <w:b/>
          <w:bCs/>
          <w:color w:val="000000"/>
          <w:sz w:val="28"/>
          <w:szCs w:val="28"/>
        </w:rPr>
        <w:br/>
      </w:r>
      <w:r w:rsidRPr="007F6D13">
        <w:rPr>
          <w:rFonts w:asciiTheme="majorHAnsi" w:hAnsiTheme="majorHAnsi"/>
          <w:b/>
          <w:bCs/>
          <w:color w:val="000000"/>
          <w:sz w:val="28"/>
          <w:szCs w:val="28"/>
        </w:rPr>
        <w:t>Arab Forum on Asset Recovery</w:t>
      </w:r>
    </w:p>
    <w:p w14:paraId="7ECB0E8F" w14:textId="77777777" w:rsidR="0013306E" w:rsidRPr="007F6D13" w:rsidRDefault="0013306E" w:rsidP="0013306E">
      <w:pPr>
        <w:autoSpaceDE w:val="0"/>
        <w:autoSpaceDN w:val="0"/>
        <w:adjustRightInd w:val="0"/>
        <w:spacing w:after="0" w:line="240" w:lineRule="auto"/>
        <w:jc w:val="center"/>
        <w:rPr>
          <w:rFonts w:asciiTheme="majorHAnsi" w:hAnsiTheme="majorHAnsi"/>
          <w:b/>
          <w:bCs/>
          <w:color w:val="000000"/>
          <w:sz w:val="28"/>
          <w:szCs w:val="28"/>
        </w:rPr>
      </w:pPr>
      <w:r w:rsidRPr="007F6D13">
        <w:rPr>
          <w:rFonts w:asciiTheme="majorHAnsi" w:hAnsiTheme="majorHAnsi"/>
          <w:b/>
          <w:bCs/>
          <w:color w:val="000000"/>
          <w:sz w:val="28"/>
          <w:szCs w:val="28"/>
        </w:rPr>
        <w:t>Special Session I</w:t>
      </w:r>
    </w:p>
    <w:p w14:paraId="4EFA72C5" w14:textId="77777777" w:rsidR="007C6862" w:rsidRPr="007F6D13" w:rsidRDefault="007C6862" w:rsidP="0013306E">
      <w:pPr>
        <w:autoSpaceDE w:val="0"/>
        <w:autoSpaceDN w:val="0"/>
        <w:adjustRightInd w:val="0"/>
        <w:spacing w:after="0" w:line="240" w:lineRule="auto"/>
        <w:jc w:val="center"/>
        <w:rPr>
          <w:rFonts w:ascii="Times New Roman" w:hAnsi="Times New Roman"/>
          <w:b/>
          <w:bCs/>
          <w:color w:val="000000"/>
          <w:sz w:val="24"/>
          <w:szCs w:val="24"/>
        </w:rPr>
      </w:pPr>
    </w:p>
    <w:p w14:paraId="679CE3C6" w14:textId="77777777" w:rsidR="006A317D" w:rsidRDefault="00EC1965" w:rsidP="0013306E">
      <w:pPr>
        <w:keepNext/>
        <w:tabs>
          <w:tab w:val="left" w:pos="5220"/>
        </w:tabs>
        <w:autoSpaceDE w:val="0"/>
        <w:autoSpaceDN w:val="0"/>
        <w:adjustRightInd w:val="0"/>
        <w:spacing w:after="0" w:line="240" w:lineRule="auto"/>
        <w:jc w:val="center"/>
        <w:rPr>
          <w:rFonts w:asciiTheme="majorHAnsi" w:hAnsiTheme="majorHAnsi"/>
          <w:b/>
          <w:bCs/>
          <w:color w:val="000000"/>
          <w:sz w:val="24"/>
          <w:szCs w:val="24"/>
        </w:rPr>
      </w:pPr>
      <w:r>
        <w:rPr>
          <w:rFonts w:asciiTheme="majorHAnsi" w:hAnsiTheme="majorHAnsi"/>
          <w:b/>
          <w:bCs/>
          <w:color w:val="000000"/>
          <w:sz w:val="24"/>
          <w:szCs w:val="24"/>
        </w:rPr>
        <w:t xml:space="preserve">April </w:t>
      </w:r>
      <w:r w:rsidR="006A317D">
        <w:rPr>
          <w:rFonts w:asciiTheme="majorHAnsi" w:hAnsiTheme="majorHAnsi"/>
          <w:b/>
          <w:bCs/>
          <w:color w:val="000000"/>
          <w:sz w:val="24"/>
          <w:szCs w:val="24"/>
        </w:rPr>
        <w:t>0</w:t>
      </w:r>
      <w:r>
        <w:rPr>
          <w:rFonts w:asciiTheme="majorHAnsi" w:hAnsiTheme="majorHAnsi"/>
          <w:b/>
          <w:bCs/>
          <w:color w:val="000000"/>
          <w:sz w:val="24"/>
          <w:szCs w:val="24"/>
        </w:rPr>
        <w:t xml:space="preserve">2 - </w:t>
      </w:r>
      <w:r w:rsidR="006A317D">
        <w:rPr>
          <w:rFonts w:asciiTheme="majorHAnsi" w:hAnsiTheme="majorHAnsi"/>
          <w:b/>
          <w:bCs/>
          <w:color w:val="000000"/>
          <w:sz w:val="24"/>
          <w:szCs w:val="24"/>
        </w:rPr>
        <w:t>0</w:t>
      </w:r>
      <w:r w:rsidR="002C020E">
        <w:rPr>
          <w:rFonts w:asciiTheme="majorHAnsi" w:hAnsiTheme="majorHAnsi"/>
          <w:b/>
          <w:bCs/>
          <w:color w:val="000000"/>
          <w:sz w:val="24"/>
          <w:szCs w:val="24"/>
        </w:rPr>
        <w:t>4, 2013</w:t>
      </w:r>
      <w:r w:rsidR="0013306E" w:rsidRPr="007F6D13">
        <w:rPr>
          <w:rFonts w:asciiTheme="majorHAnsi" w:hAnsiTheme="majorHAnsi"/>
          <w:b/>
          <w:bCs/>
          <w:color w:val="000000"/>
          <w:sz w:val="24"/>
          <w:szCs w:val="24"/>
        </w:rPr>
        <w:t xml:space="preserve">; </w:t>
      </w:r>
    </w:p>
    <w:p w14:paraId="7911BBEA" w14:textId="5730E7E8" w:rsidR="0013306E" w:rsidRPr="007F6D13" w:rsidRDefault="0013306E" w:rsidP="0013306E">
      <w:pPr>
        <w:keepNext/>
        <w:tabs>
          <w:tab w:val="left" w:pos="5220"/>
        </w:tabs>
        <w:autoSpaceDE w:val="0"/>
        <w:autoSpaceDN w:val="0"/>
        <w:adjustRightInd w:val="0"/>
        <w:spacing w:after="0" w:line="240" w:lineRule="auto"/>
        <w:jc w:val="center"/>
        <w:rPr>
          <w:rFonts w:asciiTheme="majorHAnsi" w:hAnsiTheme="majorHAnsi"/>
          <w:b/>
          <w:bCs/>
          <w:color w:val="000000"/>
          <w:sz w:val="24"/>
          <w:szCs w:val="24"/>
        </w:rPr>
      </w:pPr>
      <w:r w:rsidRPr="007F6D13">
        <w:rPr>
          <w:rFonts w:asciiTheme="majorHAnsi" w:hAnsiTheme="majorHAnsi"/>
          <w:b/>
          <w:bCs/>
          <w:color w:val="000000"/>
          <w:sz w:val="24"/>
          <w:szCs w:val="24"/>
        </w:rPr>
        <w:t>Location</w:t>
      </w:r>
      <w:r w:rsidR="00A50B56">
        <w:rPr>
          <w:rFonts w:asciiTheme="majorHAnsi" w:hAnsiTheme="majorHAnsi"/>
          <w:b/>
          <w:bCs/>
          <w:color w:val="000000"/>
          <w:sz w:val="24"/>
          <w:szCs w:val="24"/>
        </w:rPr>
        <w:t>:</w:t>
      </w:r>
      <w:r w:rsidRPr="007F6D13">
        <w:rPr>
          <w:rFonts w:asciiTheme="majorHAnsi" w:hAnsiTheme="majorHAnsi"/>
          <w:b/>
          <w:bCs/>
          <w:color w:val="000000"/>
          <w:sz w:val="24"/>
          <w:szCs w:val="24"/>
        </w:rPr>
        <w:t xml:space="preserve"> </w:t>
      </w:r>
      <w:r w:rsidR="006A317D">
        <w:rPr>
          <w:rFonts w:asciiTheme="majorHAnsi" w:hAnsiTheme="majorHAnsi"/>
          <w:b/>
          <w:bCs/>
          <w:color w:val="000000"/>
          <w:sz w:val="24"/>
          <w:szCs w:val="24"/>
        </w:rPr>
        <w:t xml:space="preserve">Center for Rule of Law and Anti-Corruption, </w:t>
      </w:r>
      <w:r w:rsidR="007B2C11">
        <w:rPr>
          <w:rFonts w:asciiTheme="majorHAnsi" w:hAnsiTheme="majorHAnsi"/>
          <w:b/>
          <w:bCs/>
          <w:color w:val="000000"/>
          <w:sz w:val="24"/>
          <w:szCs w:val="24"/>
        </w:rPr>
        <w:t xml:space="preserve">Doha, </w:t>
      </w:r>
      <w:r w:rsidR="00A50B56">
        <w:rPr>
          <w:rFonts w:asciiTheme="majorHAnsi" w:hAnsiTheme="majorHAnsi"/>
          <w:b/>
          <w:bCs/>
          <w:color w:val="000000"/>
          <w:sz w:val="24"/>
          <w:szCs w:val="24"/>
        </w:rPr>
        <w:t>Qatar</w:t>
      </w:r>
    </w:p>
    <w:p w14:paraId="386303BC" w14:textId="77777777" w:rsidR="0013306E" w:rsidRPr="007F6D13" w:rsidRDefault="0013306E" w:rsidP="0013306E">
      <w:pPr>
        <w:autoSpaceDE w:val="0"/>
        <w:autoSpaceDN w:val="0"/>
        <w:adjustRightInd w:val="0"/>
        <w:spacing w:after="0" w:line="240" w:lineRule="auto"/>
        <w:jc w:val="both"/>
        <w:rPr>
          <w:rFonts w:ascii="Times New Roman" w:hAnsi="Times New Roman"/>
          <w:b/>
          <w:bCs/>
          <w:color w:val="000000"/>
          <w:sz w:val="24"/>
          <w:szCs w:val="24"/>
        </w:rPr>
      </w:pPr>
    </w:p>
    <w:p w14:paraId="49930336" w14:textId="77777777" w:rsidR="00F40CF4" w:rsidRPr="00B95E00" w:rsidRDefault="00F40CF4" w:rsidP="0013306E">
      <w:pPr>
        <w:autoSpaceDE w:val="0"/>
        <w:autoSpaceDN w:val="0"/>
        <w:adjustRightInd w:val="0"/>
        <w:spacing w:after="0" w:line="240" w:lineRule="auto"/>
        <w:jc w:val="both"/>
        <w:rPr>
          <w:rFonts w:ascii="Times New Roman" w:hAnsi="Times New Roman"/>
          <w:b/>
          <w:bCs/>
          <w:color w:val="000000"/>
        </w:rPr>
      </w:pPr>
    </w:p>
    <w:p w14:paraId="27EF0623" w14:textId="77777777" w:rsidR="00F40CF4" w:rsidRPr="00B95E00" w:rsidRDefault="0013306E" w:rsidP="00985658">
      <w:pPr>
        <w:pStyle w:val="ListParagraph"/>
        <w:numPr>
          <w:ilvl w:val="0"/>
          <w:numId w:val="14"/>
        </w:numPr>
        <w:autoSpaceDE w:val="0"/>
        <w:autoSpaceDN w:val="0"/>
        <w:adjustRightInd w:val="0"/>
        <w:spacing w:after="0" w:line="240" w:lineRule="auto"/>
        <w:jc w:val="both"/>
        <w:rPr>
          <w:rFonts w:ascii="Times New Roman" w:hAnsi="Times New Roman"/>
          <w:b/>
          <w:bCs/>
          <w:color w:val="000000"/>
        </w:rPr>
      </w:pPr>
      <w:r w:rsidRPr="00B95E00">
        <w:rPr>
          <w:rFonts w:ascii="Times New Roman" w:hAnsi="Times New Roman"/>
          <w:b/>
          <w:bCs/>
          <w:color w:val="000000"/>
        </w:rPr>
        <w:t>Background</w:t>
      </w:r>
      <w:r w:rsidR="007F6D13" w:rsidRPr="00B95E00">
        <w:rPr>
          <w:rFonts w:ascii="Times New Roman" w:hAnsi="Times New Roman"/>
          <w:b/>
          <w:bCs/>
          <w:color w:val="000000"/>
        </w:rPr>
        <w:t>:</w:t>
      </w:r>
    </w:p>
    <w:p w14:paraId="17CB2630" w14:textId="77777777" w:rsidR="009C4A00" w:rsidRPr="00B95E00" w:rsidRDefault="009C4A00" w:rsidP="0013306E">
      <w:pPr>
        <w:autoSpaceDE w:val="0"/>
        <w:autoSpaceDN w:val="0"/>
        <w:adjustRightInd w:val="0"/>
        <w:spacing w:after="0" w:line="240" w:lineRule="auto"/>
        <w:jc w:val="both"/>
        <w:rPr>
          <w:rFonts w:ascii="Times New Roman" w:hAnsi="Times New Roman"/>
          <w:b/>
          <w:bCs/>
          <w:color w:val="000000"/>
        </w:rPr>
      </w:pPr>
    </w:p>
    <w:p w14:paraId="5A8734C7" w14:textId="73FAD51C" w:rsidR="00704043" w:rsidRPr="00B95E00" w:rsidRDefault="00704043">
      <w:pPr>
        <w:pStyle w:val="rtejustify"/>
        <w:spacing w:after="0" w:line="255" w:lineRule="atLeast"/>
        <w:ind w:left="360"/>
        <w:rPr>
          <w:rStyle w:val="Hyperlink"/>
          <w:rFonts w:eastAsia="Calibri"/>
          <w:sz w:val="22"/>
          <w:szCs w:val="22"/>
        </w:rPr>
      </w:pPr>
      <w:r w:rsidRPr="00B95E00">
        <w:rPr>
          <w:color w:val="212117"/>
          <w:sz w:val="22"/>
          <w:szCs w:val="22"/>
        </w:rPr>
        <w:t xml:space="preserve">The </w:t>
      </w:r>
      <w:r w:rsidR="002C020E" w:rsidRPr="00B95E00">
        <w:rPr>
          <w:color w:val="212117"/>
          <w:sz w:val="22"/>
          <w:szCs w:val="22"/>
        </w:rPr>
        <w:t xml:space="preserve">Arab </w:t>
      </w:r>
      <w:r w:rsidRPr="00B95E00">
        <w:rPr>
          <w:color w:val="212117"/>
          <w:sz w:val="22"/>
          <w:szCs w:val="22"/>
        </w:rPr>
        <w:t>Forum</w:t>
      </w:r>
      <w:r w:rsidR="007068DD" w:rsidRPr="00B95E00">
        <w:rPr>
          <w:color w:val="212117"/>
          <w:sz w:val="22"/>
          <w:szCs w:val="22"/>
        </w:rPr>
        <w:t xml:space="preserve"> on Asset Recovery (hereinafter referred to as the “Arab Forum”)  </w:t>
      </w:r>
      <w:r w:rsidRPr="00B95E00">
        <w:rPr>
          <w:color w:val="212117"/>
          <w:sz w:val="22"/>
          <w:szCs w:val="22"/>
        </w:rPr>
        <w:t xml:space="preserve"> is an initiative to bring together the </w:t>
      </w:r>
      <w:r w:rsidR="00B95E00">
        <w:rPr>
          <w:color w:val="212117"/>
          <w:sz w:val="22"/>
          <w:szCs w:val="22"/>
        </w:rPr>
        <w:t>Arab Countries in T</w:t>
      </w:r>
      <w:r w:rsidR="00AB0103" w:rsidRPr="00B95E00">
        <w:rPr>
          <w:color w:val="212117"/>
          <w:sz w:val="22"/>
          <w:szCs w:val="22"/>
        </w:rPr>
        <w:t xml:space="preserve">ransition, the </w:t>
      </w:r>
      <w:r w:rsidRPr="00B95E00">
        <w:rPr>
          <w:color w:val="212117"/>
          <w:sz w:val="22"/>
          <w:szCs w:val="22"/>
        </w:rPr>
        <w:t>G8</w:t>
      </w:r>
      <w:r w:rsidR="00AB0103" w:rsidRPr="00B95E00">
        <w:rPr>
          <w:color w:val="212117"/>
          <w:sz w:val="22"/>
          <w:szCs w:val="22"/>
        </w:rPr>
        <w:t xml:space="preserve"> and other financial centers as well as regional </w:t>
      </w:r>
      <w:r w:rsidRPr="00B95E00">
        <w:rPr>
          <w:color w:val="212117"/>
          <w:sz w:val="22"/>
          <w:szCs w:val="22"/>
        </w:rPr>
        <w:t>countries for a multi-faceted effort that raises awareness of effective measures for asset recovery, provides a forum for regional training and discussion of best practices on cases, and identifies country-specific capacity building needs.</w:t>
      </w:r>
      <w:r w:rsidR="00FA63D4" w:rsidRPr="00B95E00">
        <w:rPr>
          <w:color w:val="212117"/>
          <w:sz w:val="22"/>
          <w:szCs w:val="22"/>
        </w:rPr>
        <w:t xml:space="preserve"> </w:t>
      </w:r>
    </w:p>
    <w:p w14:paraId="10009B3A" w14:textId="77777777" w:rsidR="00FB2DB6" w:rsidRPr="00B95E00" w:rsidRDefault="00FB2DB6" w:rsidP="00DD14B0">
      <w:pPr>
        <w:pStyle w:val="rtejustify"/>
        <w:spacing w:after="0" w:line="255" w:lineRule="atLeast"/>
        <w:ind w:left="360"/>
        <w:rPr>
          <w:color w:val="212117"/>
          <w:sz w:val="22"/>
          <w:szCs w:val="22"/>
        </w:rPr>
      </w:pPr>
    </w:p>
    <w:p w14:paraId="024FA6E3" w14:textId="2ED434C7" w:rsidR="00FB2DB6" w:rsidRPr="00B95E00" w:rsidRDefault="002C020E" w:rsidP="00557181">
      <w:pPr>
        <w:pStyle w:val="rtejustify"/>
        <w:spacing w:line="255" w:lineRule="atLeast"/>
        <w:ind w:left="360"/>
        <w:rPr>
          <w:color w:val="212117"/>
          <w:sz w:val="22"/>
          <w:szCs w:val="22"/>
        </w:rPr>
      </w:pPr>
      <w:r w:rsidRPr="00B95E00">
        <w:rPr>
          <w:color w:val="212117"/>
          <w:sz w:val="22"/>
          <w:szCs w:val="22"/>
        </w:rPr>
        <w:t>The Arab Forum</w:t>
      </w:r>
      <w:r w:rsidR="009C4A00" w:rsidRPr="00B95E00">
        <w:rPr>
          <w:color w:val="212117"/>
          <w:sz w:val="22"/>
          <w:szCs w:val="22"/>
        </w:rPr>
        <w:t xml:space="preserve"> was organized within the overall framework of the G8 Partnership with Arab Countries in Transition</w:t>
      </w:r>
      <w:r w:rsidR="00557181" w:rsidRPr="00B95E00">
        <w:rPr>
          <w:color w:val="212117"/>
          <w:sz w:val="22"/>
          <w:szCs w:val="22"/>
        </w:rPr>
        <w:t xml:space="preserve">. In this context an </w:t>
      </w:r>
      <w:r w:rsidR="00B95E00">
        <w:rPr>
          <w:color w:val="212117"/>
          <w:sz w:val="22"/>
          <w:szCs w:val="22"/>
        </w:rPr>
        <w:t>Action P</w:t>
      </w:r>
      <w:r w:rsidR="00704043" w:rsidRPr="00B95E00">
        <w:rPr>
          <w:color w:val="212117"/>
          <w:sz w:val="22"/>
          <w:szCs w:val="22"/>
        </w:rPr>
        <w:t xml:space="preserve">lan on Asset </w:t>
      </w:r>
      <w:r w:rsidR="00CB3970" w:rsidRPr="00B95E00">
        <w:rPr>
          <w:color w:val="212117"/>
          <w:sz w:val="22"/>
          <w:szCs w:val="22"/>
        </w:rPr>
        <w:t>Recovery</w:t>
      </w:r>
      <w:r w:rsidR="00557181" w:rsidRPr="00B95E00">
        <w:rPr>
          <w:color w:val="212117"/>
          <w:sz w:val="22"/>
          <w:szCs w:val="22"/>
        </w:rPr>
        <w:t xml:space="preserve"> w</w:t>
      </w:r>
      <w:r w:rsidR="00AB0103" w:rsidRPr="00B95E00">
        <w:rPr>
          <w:color w:val="212117"/>
          <w:sz w:val="22"/>
          <w:szCs w:val="22"/>
        </w:rPr>
        <w:t xml:space="preserve">as adopted in 2012 </w:t>
      </w:r>
      <w:r w:rsidR="00704043" w:rsidRPr="00B95E00">
        <w:rPr>
          <w:color w:val="212117"/>
          <w:sz w:val="22"/>
          <w:szCs w:val="22"/>
        </w:rPr>
        <w:t>to assist</w:t>
      </w:r>
      <w:r w:rsidR="00AB0103" w:rsidRPr="00B95E00">
        <w:rPr>
          <w:color w:val="212117"/>
          <w:sz w:val="22"/>
          <w:szCs w:val="22"/>
        </w:rPr>
        <w:t xml:space="preserve"> the current efforts of several Arab Countries in Transition to trace and recover assets stolen by former regimes, including </w:t>
      </w:r>
      <w:r w:rsidR="007C6862" w:rsidRPr="00B95E00">
        <w:rPr>
          <w:i/>
          <w:color w:val="212117"/>
          <w:sz w:val="22"/>
          <w:szCs w:val="22"/>
        </w:rPr>
        <w:t>through periodic meetings and other activities</w:t>
      </w:r>
      <w:r w:rsidR="007C6862" w:rsidRPr="00B95E00">
        <w:rPr>
          <w:color w:val="212117"/>
          <w:sz w:val="22"/>
          <w:szCs w:val="22"/>
        </w:rPr>
        <w:t>, and with the support and involvement of the regional partners.</w:t>
      </w:r>
    </w:p>
    <w:p w14:paraId="59E0EE7B" w14:textId="711D0559" w:rsidR="007068DD" w:rsidRPr="00B95E00" w:rsidRDefault="00624579" w:rsidP="00557181">
      <w:pPr>
        <w:pStyle w:val="rtejustify"/>
        <w:spacing w:after="0" w:line="255" w:lineRule="atLeast"/>
        <w:ind w:left="360"/>
        <w:rPr>
          <w:sz w:val="22"/>
          <w:szCs w:val="22"/>
        </w:rPr>
      </w:pPr>
      <w:r w:rsidRPr="00B95E00">
        <w:rPr>
          <w:color w:val="212117"/>
          <w:sz w:val="22"/>
          <w:szCs w:val="22"/>
        </w:rPr>
        <w:t xml:space="preserve">The </w:t>
      </w:r>
      <w:r w:rsidR="00557181" w:rsidRPr="00B95E00">
        <w:rPr>
          <w:color w:val="212117"/>
          <w:sz w:val="22"/>
          <w:szCs w:val="22"/>
        </w:rPr>
        <w:t xml:space="preserve">first </w:t>
      </w:r>
      <w:r w:rsidRPr="00B95E00">
        <w:rPr>
          <w:color w:val="212117"/>
          <w:sz w:val="22"/>
          <w:szCs w:val="22"/>
        </w:rPr>
        <w:t>meeting of the Arab Forum on Asset Recovery was held in Doha, Qatar from September 11 to 13, 2012 and was attended by over 200 representatives from over 25 countries</w:t>
      </w:r>
      <w:r w:rsidRPr="00B95E00">
        <w:rPr>
          <w:rStyle w:val="FootnoteReference"/>
          <w:color w:val="212117"/>
          <w:sz w:val="22"/>
          <w:szCs w:val="22"/>
        </w:rPr>
        <w:footnoteReference w:id="2"/>
      </w:r>
      <w:r w:rsidRPr="00B95E00">
        <w:rPr>
          <w:color w:val="212117"/>
          <w:sz w:val="22"/>
          <w:szCs w:val="22"/>
        </w:rPr>
        <w:t xml:space="preserve">. The meeting was co-organized by the State of Qatar and the United States presidency of the G8, with technical support from the StAR initiative. </w:t>
      </w:r>
      <w:r w:rsidR="007068DD" w:rsidRPr="00B95E00">
        <w:rPr>
          <w:color w:val="212117"/>
          <w:sz w:val="22"/>
          <w:szCs w:val="22"/>
        </w:rPr>
        <w:t>The report of the inaugural meeting is available at:</w:t>
      </w:r>
      <w:r w:rsidR="007068DD" w:rsidRPr="00B95E00">
        <w:rPr>
          <w:sz w:val="22"/>
          <w:szCs w:val="22"/>
        </w:rPr>
        <w:t xml:space="preserve"> </w:t>
      </w:r>
    </w:p>
    <w:p w14:paraId="45264176" w14:textId="1669F507" w:rsidR="00557181" w:rsidRPr="00B95E00" w:rsidRDefault="001043A6" w:rsidP="007068DD">
      <w:pPr>
        <w:pStyle w:val="rtejustify"/>
        <w:spacing w:after="0" w:line="255" w:lineRule="atLeast"/>
        <w:ind w:left="360"/>
        <w:rPr>
          <w:rStyle w:val="Hyperlink"/>
          <w:sz w:val="22"/>
          <w:szCs w:val="22"/>
        </w:rPr>
      </w:pPr>
      <w:hyperlink r:id="rId10" w:history="1">
        <w:r w:rsidR="007068DD" w:rsidRPr="00B95E00">
          <w:rPr>
            <w:rStyle w:val="Hyperlink"/>
            <w:sz w:val="22"/>
            <w:szCs w:val="22"/>
          </w:rPr>
          <w:t>http://star.worldbank.org/star/sites/star/files/report_arab_forum_on_asset_recovery.pdf</w:t>
        </w:r>
      </w:hyperlink>
    </w:p>
    <w:p w14:paraId="68E64EC6" w14:textId="77777777" w:rsidR="00624579" w:rsidRPr="00B95E00" w:rsidRDefault="00624579" w:rsidP="00602B7F">
      <w:pPr>
        <w:pStyle w:val="rtejustify"/>
        <w:spacing w:after="0" w:line="255" w:lineRule="atLeast"/>
        <w:ind w:left="360"/>
        <w:rPr>
          <w:sz w:val="22"/>
          <w:szCs w:val="22"/>
        </w:rPr>
      </w:pPr>
    </w:p>
    <w:p w14:paraId="44C20963" w14:textId="7796DC68" w:rsidR="00AB0103" w:rsidRPr="00B95E00" w:rsidRDefault="004763A6" w:rsidP="00107FB9">
      <w:pPr>
        <w:pStyle w:val="rtejustify"/>
        <w:spacing w:line="255" w:lineRule="atLeast"/>
        <w:ind w:left="360"/>
        <w:rPr>
          <w:color w:val="212117"/>
          <w:sz w:val="22"/>
          <w:szCs w:val="22"/>
        </w:rPr>
      </w:pPr>
      <w:r w:rsidRPr="00B95E00">
        <w:rPr>
          <w:color w:val="212117"/>
          <w:sz w:val="22"/>
          <w:szCs w:val="22"/>
        </w:rPr>
        <w:t>Following the</w:t>
      </w:r>
      <w:r w:rsidR="00FA63D4" w:rsidRPr="00B95E00">
        <w:rPr>
          <w:color w:val="212117"/>
          <w:sz w:val="22"/>
          <w:szCs w:val="22"/>
        </w:rPr>
        <w:t xml:space="preserve"> success</w:t>
      </w:r>
      <w:r w:rsidR="00AB0103" w:rsidRPr="00B95E00">
        <w:rPr>
          <w:color w:val="212117"/>
          <w:sz w:val="22"/>
          <w:szCs w:val="22"/>
        </w:rPr>
        <w:t xml:space="preserve"> of the first Arab Forum</w:t>
      </w:r>
      <w:r w:rsidR="00624579" w:rsidRPr="00B95E00">
        <w:rPr>
          <w:color w:val="212117"/>
          <w:sz w:val="22"/>
          <w:szCs w:val="22"/>
        </w:rPr>
        <w:t>,</w:t>
      </w:r>
      <w:r w:rsidR="00FA63D4" w:rsidRPr="00B95E00">
        <w:rPr>
          <w:color w:val="212117"/>
          <w:sz w:val="22"/>
          <w:szCs w:val="22"/>
        </w:rPr>
        <w:t xml:space="preserve"> </w:t>
      </w:r>
      <w:r w:rsidRPr="00B95E00">
        <w:rPr>
          <w:color w:val="212117"/>
          <w:sz w:val="22"/>
          <w:szCs w:val="22"/>
        </w:rPr>
        <w:t xml:space="preserve">a work plan has been put together to carry </w:t>
      </w:r>
      <w:r w:rsidR="002C020E" w:rsidRPr="00B95E00">
        <w:rPr>
          <w:color w:val="212117"/>
          <w:sz w:val="22"/>
          <w:szCs w:val="22"/>
        </w:rPr>
        <w:t>forward</w:t>
      </w:r>
      <w:r w:rsidRPr="00B95E00">
        <w:rPr>
          <w:color w:val="212117"/>
          <w:sz w:val="22"/>
          <w:szCs w:val="22"/>
        </w:rPr>
        <w:t xml:space="preserve"> the momentum</w:t>
      </w:r>
      <w:r w:rsidR="00624579" w:rsidRPr="00B95E00">
        <w:rPr>
          <w:color w:val="212117"/>
          <w:sz w:val="22"/>
          <w:szCs w:val="22"/>
        </w:rPr>
        <w:t xml:space="preserve">, </w:t>
      </w:r>
      <w:r w:rsidR="00AB0103" w:rsidRPr="00B95E00">
        <w:rPr>
          <w:color w:val="212117"/>
          <w:sz w:val="22"/>
          <w:szCs w:val="22"/>
        </w:rPr>
        <w:t>through several special sessions to be organized prior to the second Arab Forum on Asset Recovery</w:t>
      </w:r>
      <w:r w:rsidR="00624579" w:rsidRPr="00B95E00">
        <w:rPr>
          <w:color w:val="212117"/>
          <w:sz w:val="22"/>
          <w:szCs w:val="22"/>
        </w:rPr>
        <w:t>,</w:t>
      </w:r>
      <w:r w:rsidR="00AB0103" w:rsidRPr="00B95E00">
        <w:rPr>
          <w:color w:val="212117"/>
          <w:sz w:val="22"/>
          <w:szCs w:val="22"/>
        </w:rPr>
        <w:t xml:space="preserve"> planned </w:t>
      </w:r>
      <w:r w:rsidR="00FB2DB6" w:rsidRPr="00B95E00">
        <w:rPr>
          <w:color w:val="212117"/>
          <w:sz w:val="22"/>
          <w:szCs w:val="22"/>
        </w:rPr>
        <w:t xml:space="preserve">for </w:t>
      </w:r>
      <w:r w:rsidR="00AB0103" w:rsidRPr="00B95E00">
        <w:rPr>
          <w:color w:val="212117"/>
          <w:sz w:val="22"/>
          <w:szCs w:val="22"/>
        </w:rPr>
        <w:t>October 2013.</w:t>
      </w:r>
      <w:r w:rsidR="00624579" w:rsidRPr="00B95E00">
        <w:rPr>
          <w:color w:val="212117"/>
          <w:sz w:val="22"/>
          <w:szCs w:val="22"/>
        </w:rPr>
        <w:t xml:space="preserve"> S</w:t>
      </w:r>
      <w:r w:rsidR="00AB0103" w:rsidRPr="00B95E00">
        <w:rPr>
          <w:color w:val="212117"/>
          <w:sz w:val="22"/>
          <w:szCs w:val="22"/>
        </w:rPr>
        <w:t>pecifically, t</w:t>
      </w:r>
      <w:r w:rsidRPr="00B95E00">
        <w:rPr>
          <w:color w:val="212117"/>
          <w:sz w:val="22"/>
          <w:szCs w:val="22"/>
        </w:rPr>
        <w:t xml:space="preserve">he work plan </w:t>
      </w:r>
      <w:r w:rsidR="00AA26A0" w:rsidRPr="00B95E00">
        <w:rPr>
          <w:color w:val="212117"/>
          <w:sz w:val="22"/>
          <w:szCs w:val="22"/>
        </w:rPr>
        <w:t xml:space="preserve">outlines </w:t>
      </w:r>
      <w:r w:rsidRPr="00B95E00">
        <w:rPr>
          <w:color w:val="212117"/>
          <w:sz w:val="22"/>
          <w:szCs w:val="22"/>
        </w:rPr>
        <w:t xml:space="preserve">three special sessions </w:t>
      </w:r>
      <w:r w:rsidR="00107FB9" w:rsidRPr="00B95E00">
        <w:rPr>
          <w:color w:val="212117"/>
          <w:sz w:val="22"/>
          <w:szCs w:val="22"/>
        </w:rPr>
        <w:t xml:space="preserve">which will </w:t>
      </w:r>
      <w:r w:rsidR="00AB0103" w:rsidRPr="00B95E00">
        <w:rPr>
          <w:color w:val="212117"/>
          <w:sz w:val="22"/>
          <w:szCs w:val="22"/>
        </w:rPr>
        <w:t xml:space="preserve">focus on </w:t>
      </w:r>
      <w:r w:rsidR="00B95E00">
        <w:rPr>
          <w:color w:val="212117"/>
          <w:sz w:val="22"/>
          <w:szCs w:val="22"/>
        </w:rPr>
        <w:t>concrete</w:t>
      </w:r>
      <w:r w:rsidR="00AB0103" w:rsidRPr="00B95E00">
        <w:rPr>
          <w:color w:val="212117"/>
          <w:sz w:val="22"/>
          <w:szCs w:val="22"/>
        </w:rPr>
        <w:t xml:space="preserve"> technical challenges that emerged during the first Arab Forum on Asset Recovery as well as in the context of ongoing casework </w:t>
      </w:r>
      <w:r w:rsidR="00B95E00">
        <w:rPr>
          <w:color w:val="212117"/>
          <w:sz w:val="22"/>
          <w:szCs w:val="22"/>
        </w:rPr>
        <w:t>as well as technical</w:t>
      </w:r>
      <w:r w:rsidR="00AB0103" w:rsidRPr="00B95E00">
        <w:rPr>
          <w:color w:val="212117"/>
          <w:sz w:val="22"/>
          <w:szCs w:val="22"/>
        </w:rPr>
        <w:t xml:space="preserve"> assistance provided by </w:t>
      </w:r>
      <w:r w:rsidR="00BC31EF">
        <w:rPr>
          <w:color w:val="212117"/>
          <w:sz w:val="22"/>
          <w:szCs w:val="22"/>
        </w:rPr>
        <w:t>multiple partners</w:t>
      </w:r>
      <w:r w:rsidR="00AB0103" w:rsidRPr="00B95E00">
        <w:rPr>
          <w:color w:val="212117"/>
          <w:sz w:val="22"/>
          <w:szCs w:val="22"/>
        </w:rPr>
        <w:t xml:space="preserve"> to Egypt, Libya and Tunisia. </w:t>
      </w:r>
    </w:p>
    <w:p w14:paraId="62EEFA46" w14:textId="12078BB5" w:rsidR="004763A6" w:rsidRPr="00B95E00" w:rsidRDefault="009E5A6E" w:rsidP="00E67165">
      <w:pPr>
        <w:pStyle w:val="rtejustify"/>
        <w:spacing w:line="255" w:lineRule="atLeast"/>
        <w:ind w:left="360"/>
        <w:rPr>
          <w:color w:val="212117"/>
          <w:sz w:val="22"/>
          <w:szCs w:val="22"/>
        </w:rPr>
      </w:pPr>
      <w:r w:rsidRPr="00B95E00">
        <w:rPr>
          <w:color w:val="212117"/>
          <w:sz w:val="22"/>
          <w:szCs w:val="22"/>
        </w:rPr>
        <w:t xml:space="preserve">Based on </w:t>
      </w:r>
      <w:r w:rsidR="003F7463">
        <w:rPr>
          <w:color w:val="212117"/>
          <w:sz w:val="22"/>
          <w:szCs w:val="22"/>
        </w:rPr>
        <w:t xml:space="preserve">a </w:t>
      </w:r>
      <w:r w:rsidR="00624579" w:rsidRPr="00B95E00">
        <w:rPr>
          <w:color w:val="212117"/>
          <w:sz w:val="22"/>
          <w:szCs w:val="22"/>
        </w:rPr>
        <w:t>hypothetical</w:t>
      </w:r>
      <w:r w:rsidRPr="00B95E00">
        <w:rPr>
          <w:color w:val="212117"/>
          <w:sz w:val="22"/>
          <w:szCs w:val="22"/>
        </w:rPr>
        <w:t xml:space="preserve"> case stud</w:t>
      </w:r>
      <w:r w:rsidR="003F7463">
        <w:rPr>
          <w:color w:val="212117"/>
          <w:sz w:val="22"/>
          <w:szCs w:val="22"/>
        </w:rPr>
        <w:t>y</w:t>
      </w:r>
      <w:r w:rsidRPr="00B95E00">
        <w:rPr>
          <w:color w:val="212117"/>
          <w:sz w:val="22"/>
          <w:szCs w:val="22"/>
        </w:rPr>
        <w:t>, S</w:t>
      </w:r>
      <w:r w:rsidR="00AA26A0" w:rsidRPr="00B95E00">
        <w:rPr>
          <w:color w:val="212117"/>
          <w:sz w:val="22"/>
          <w:szCs w:val="22"/>
        </w:rPr>
        <w:t xml:space="preserve">pecial Session I will focus on </w:t>
      </w:r>
      <w:r w:rsidRPr="00B95E00">
        <w:rPr>
          <w:color w:val="212117"/>
          <w:sz w:val="22"/>
          <w:szCs w:val="22"/>
        </w:rPr>
        <w:t>two priority concerns;</w:t>
      </w:r>
      <w:r w:rsidR="00AB0103" w:rsidRPr="00B95E00">
        <w:rPr>
          <w:color w:val="212117"/>
          <w:sz w:val="22"/>
          <w:szCs w:val="22"/>
        </w:rPr>
        <w:t xml:space="preserve"> </w:t>
      </w:r>
      <w:r w:rsidR="00AA26A0" w:rsidRPr="00B95E00">
        <w:rPr>
          <w:color w:val="212117"/>
          <w:sz w:val="22"/>
          <w:szCs w:val="22"/>
        </w:rPr>
        <w:t xml:space="preserve">domestic coordination </w:t>
      </w:r>
      <w:r w:rsidRPr="00B95E00">
        <w:rPr>
          <w:color w:val="212117"/>
          <w:sz w:val="22"/>
          <w:szCs w:val="22"/>
        </w:rPr>
        <w:t>of asset recovery effort</w:t>
      </w:r>
      <w:r w:rsidR="00624579" w:rsidRPr="00B95E00">
        <w:rPr>
          <w:color w:val="212117"/>
          <w:sz w:val="22"/>
          <w:szCs w:val="22"/>
        </w:rPr>
        <w:t>s</w:t>
      </w:r>
      <w:r w:rsidRPr="00B95E00">
        <w:rPr>
          <w:color w:val="212117"/>
          <w:sz w:val="22"/>
          <w:szCs w:val="22"/>
        </w:rPr>
        <w:t xml:space="preserve"> and how to </w:t>
      </w:r>
      <w:r w:rsidR="00624579" w:rsidRPr="00B95E00">
        <w:rPr>
          <w:color w:val="212117"/>
          <w:sz w:val="22"/>
          <w:szCs w:val="22"/>
        </w:rPr>
        <w:t>put into practic</w:t>
      </w:r>
      <w:r w:rsidRPr="00B95E00">
        <w:rPr>
          <w:color w:val="212117"/>
          <w:sz w:val="22"/>
          <w:szCs w:val="22"/>
        </w:rPr>
        <w:t xml:space="preserve">e the asset recovery guides produced by the G8 countries and Switzerland </w:t>
      </w:r>
      <w:r w:rsidR="00624579" w:rsidRPr="00B95E00">
        <w:rPr>
          <w:color w:val="212117"/>
          <w:sz w:val="22"/>
          <w:szCs w:val="22"/>
        </w:rPr>
        <w:t xml:space="preserve">to </w:t>
      </w:r>
      <w:r w:rsidRPr="00B95E00">
        <w:rPr>
          <w:color w:val="212117"/>
          <w:sz w:val="22"/>
          <w:szCs w:val="22"/>
        </w:rPr>
        <w:t xml:space="preserve">seek </w:t>
      </w:r>
      <w:r w:rsidR="00BC31EF">
        <w:rPr>
          <w:color w:val="212117"/>
          <w:sz w:val="22"/>
          <w:szCs w:val="22"/>
        </w:rPr>
        <w:t>assistance from these countries</w:t>
      </w:r>
      <w:r w:rsidRPr="00B95E00">
        <w:rPr>
          <w:color w:val="212117"/>
          <w:sz w:val="22"/>
          <w:szCs w:val="22"/>
        </w:rPr>
        <w:t xml:space="preserve"> through non-MLA and MLA requests. </w:t>
      </w:r>
      <w:r w:rsidR="00E67165" w:rsidRPr="00B95E00">
        <w:rPr>
          <w:color w:val="212117"/>
          <w:sz w:val="22"/>
          <w:szCs w:val="22"/>
        </w:rPr>
        <w:t>It is anticipated that</w:t>
      </w:r>
      <w:r w:rsidRPr="00B95E00">
        <w:rPr>
          <w:color w:val="212117"/>
          <w:sz w:val="22"/>
          <w:szCs w:val="22"/>
        </w:rPr>
        <w:t xml:space="preserve"> Special Session II </w:t>
      </w:r>
      <w:r w:rsidR="00E67165" w:rsidRPr="00B95E00">
        <w:rPr>
          <w:color w:val="212117"/>
          <w:sz w:val="22"/>
          <w:szCs w:val="22"/>
        </w:rPr>
        <w:t xml:space="preserve">will focus on </w:t>
      </w:r>
      <w:r w:rsidR="00BC31EF">
        <w:rPr>
          <w:sz w:val="22"/>
          <w:szCs w:val="22"/>
        </w:rPr>
        <w:t>financial investigations</w:t>
      </w:r>
      <w:r w:rsidRPr="00B95E00">
        <w:rPr>
          <w:color w:val="212117"/>
          <w:sz w:val="22"/>
          <w:szCs w:val="22"/>
        </w:rPr>
        <w:t xml:space="preserve">, while Special Session III </w:t>
      </w:r>
      <w:r w:rsidR="00AA26A0" w:rsidRPr="00B95E00">
        <w:rPr>
          <w:color w:val="212117"/>
          <w:sz w:val="22"/>
          <w:szCs w:val="22"/>
        </w:rPr>
        <w:t>will focu</w:t>
      </w:r>
      <w:r w:rsidR="004D7DB6">
        <w:rPr>
          <w:color w:val="212117"/>
          <w:sz w:val="22"/>
          <w:szCs w:val="22"/>
        </w:rPr>
        <w:t xml:space="preserve">s on the role of civil society </w:t>
      </w:r>
      <w:r w:rsidR="00AA26A0" w:rsidRPr="00B95E00">
        <w:rPr>
          <w:color w:val="212117"/>
          <w:sz w:val="22"/>
          <w:szCs w:val="22"/>
        </w:rPr>
        <w:t>in asset recovery. The</w:t>
      </w:r>
      <w:r w:rsidR="004763A6" w:rsidRPr="00B95E00">
        <w:rPr>
          <w:color w:val="212117"/>
          <w:sz w:val="22"/>
          <w:szCs w:val="22"/>
        </w:rPr>
        <w:t xml:space="preserve"> Special Sessions will feed into the second Arab Forum meeting to be held in October 2013.</w:t>
      </w:r>
      <w:r w:rsidR="00AA26A0" w:rsidRPr="00B95E00">
        <w:rPr>
          <w:color w:val="212117"/>
          <w:sz w:val="22"/>
          <w:szCs w:val="22"/>
        </w:rPr>
        <w:t xml:space="preserve"> </w:t>
      </w:r>
    </w:p>
    <w:p w14:paraId="51B4E9EB" w14:textId="247EB696" w:rsidR="00BF6797" w:rsidRPr="00B95E00" w:rsidRDefault="004763A6" w:rsidP="00BF6797">
      <w:pPr>
        <w:pStyle w:val="rtejustify"/>
        <w:spacing w:line="255" w:lineRule="atLeast"/>
        <w:ind w:left="360"/>
        <w:rPr>
          <w:color w:val="212117"/>
          <w:sz w:val="22"/>
          <w:szCs w:val="22"/>
        </w:rPr>
      </w:pPr>
      <w:r w:rsidRPr="00B95E00">
        <w:rPr>
          <w:color w:val="212117"/>
          <w:sz w:val="22"/>
          <w:szCs w:val="22"/>
        </w:rPr>
        <w:lastRenderedPageBreak/>
        <w:t>This</w:t>
      </w:r>
      <w:r w:rsidR="00AE569B" w:rsidRPr="00B95E00">
        <w:rPr>
          <w:color w:val="212117"/>
          <w:sz w:val="22"/>
          <w:szCs w:val="22"/>
        </w:rPr>
        <w:t xml:space="preserve"> is a</w:t>
      </w:r>
      <w:r w:rsidRPr="00B95E00">
        <w:rPr>
          <w:color w:val="212117"/>
          <w:sz w:val="22"/>
          <w:szCs w:val="22"/>
        </w:rPr>
        <w:t xml:space="preserve"> concept </w:t>
      </w:r>
      <w:r w:rsidR="009F65D7" w:rsidRPr="00B95E00">
        <w:rPr>
          <w:color w:val="212117"/>
          <w:sz w:val="22"/>
          <w:szCs w:val="22"/>
        </w:rPr>
        <w:t xml:space="preserve">paper </w:t>
      </w:r>
      <w:r w:rsidRPr="00B95E00">
        <w:rPr>
          <w:color w:val="212117"/>
          <w:sz w:val="22"/>
          <w:szCs w:val="22"/>
        </w:rPr>
        <w:t xml:space="preserve">for </w:t>
      </w:r>
      <w:r w:rsidR="007F6D13" w:rsidRPr="00B95E00">
        <w:rPr>
          <w:color w:val="212117"/>
          <w:sz w:val="22"/>
          <w:szCs w:val="22"/>
        </w:rPr>
        <w:t>the Special Session I of the Arab Forum on Asset Recover</w:t>
      </w:r>
      <w:r w:rsidR="00985658" w:rsidRPr="00B95E00">
        <w:rPr>
          <w:color w:val="212117"/>
          <w:sz w:val="22"/>
          <w:szCs w:val="22"/>
        </w:rPr>
        <w:t>y (</w:t>
      </w:r>
      <w:r w:rsidR="007F6D13" w:rsidRPr="00B95E00">
        <w:rPr>
          <w:color w:val="212117"/>
          <w:sz w:val="22"/>
          <w:szCs w:val="22"/>
        </w:rPr>
        <w:t>hereinafter referred to as “Special Session I”</w:t>
      </w:r>
      <w:r w:rsidR="00086795" w:rsidRPr="00B95E00">
        <w:rPr>
          <w:color w:val="212117"/>
          <w:sz w:val="22"/>
          <w:szCs w:val="22"/>
        </w:rPr>
        <w:t>)</w:t>
      </w:r>
      <w:r w:rsidR="00704043" w:rsidRPr="00B95E00">
        <w:rPr>
          <w:color w:val="212117"/>
          <w:sz w:val="22"/>
          <w:szCs w:val="22"/>
        </w:rPr>
        <w:t xml:space="preserve">. </w:t>
      </w:r>
    </w:p>
    <w:p w14:paraId="2C2F66A5" w14:textId="77777777" w:rsidR="00BF6797" w:rsidRDefault="00BF6797" w:rsidP="00BF6797">
      <w:pPr>
        <w:pStyle w:val="ListParagraph"/>
        <w:autoSpaceDE w:val="0"/>
        <w:autoSpaceDN w:val="0"/>
        <w:adjustRightInd w:val="0"/>
        <w:spacing w:after="240" w:line="240" w:lineRule="auto"/>
        <w:jc w:val="both"/>
        <w:rPr>
          <w:rFonts w:ascii="Times New Roman" w:hAnsi="Times New Roman"/>
          <w:b/>
          <w:bCs/>
          <w:color w:val="000000"/>
        </w:rPr>
      </w:pPr>
    </w:p>
    <w:p w14:paraId="1116CEDD" w14:textId="77777777" w:rsidR="00F51465" w:rsidRPr="00B95E00" w:rsidRDefault="0013306E" w:rsidP="00F51465">
      <w:pPr>
        <w:pStyle w:val="ListParagraph"/>
        <w:numPr>
          <w:ilvl w:val="0"/>
          <w:numId w:val="14"/>
        </w:numPr>
        <w:autoSpaceDE w:val="0"/>
        <w:autoSpaceDN w:val="0"/>
        <w:adjustRightInd w:val="0"/>
        <w:spacing w:after="240" w:line="240" w:lineRule="auto"/>
        <w:jc w:val="both"/>
        <w:rPr>
          <w:rFonts w:ascii="Times New Roman" w:hAnsi="Times New Roman"/>
          <w:b/>
          <w:bCs/>
          <w:color w:val="000000"/>
        </w:rPr>
      </w:pPr>
      <w:r w:rsidRPr="00B95E00">
        <w:rPr>
          <w:rFonts w:ascii="Times New Roman" w:hAnsi="Times New Roman"/>
          <w:b/>
          <w:bCs/>
          <w:color w:val="000000"/>
        </w:rPr>
        <w:t xml:space="preserve">Objectives: </w:t>
      </w:r>
    </w:p>
    <w:p w14:paraId="330AA511" w14:textId="77777777" w:rsidR="00F51465" w:rsidRPr="00B95E00" w:rsidRDefault="00F51465" w:rsidP="00F51465">
      <w:pPr>
        <w:autoSpaceDE w:val="0"/>
        <w:autoSpaceDN w:val="0"/>
        <w:adjustRightInd w:val="0"/>
        <w:spacing w:after="240" w:line="240" w:lineRule="auto"/>
        <w:ind w:left="360"/>
        <w:jc w:val="both"/>
        <w:rPr>
          <w:rFonts w:ascii="Times New Roman" w:hAnsi="Times New Roman"/>
          <w:bCs/>
          <w:color w:val="000000"/>
        </w:rPr>
      </w:pPr>
      <w:r w:rsidRPr="00B95E00">
        <w:rPr>
          <w:rFonts w:ascii="Times New Roman" w:hAnsi="Times New Roman"/>
          <w:bCs/>
          <w:color w:val="000000"/>
        </w:rPr>
        <w:t xml:space="preserve">The objectives of Special Session I </w:t>
      </w:r>
      <w:proofErr w:type="gramStart"/>
      <w:r w:rsidRPr="00B95E00">
        <w:rPr>
          <w:rFonts w:ascii="Times New Roman" w:hAnsi="Times New Roman"/>
          <w:bCs/>
          <w:color w:val="000000"/>
        </w:rPr>
        <w:t>are</w:t>
      </w:r>
      <w:proofErr w:type="gramEnd"/>
      <w:r w:rsidRPr="00B95E00">
        <w:rPr>
          <w:rFonts w:ascii="Times New Roman" w:hAnsi="Times New Roman"/>
          <w:bCs/>
          <w:color w:val="000000"/>
        </w:rPr>
        <w:t xml:space="preserve"> to: </w:t>
      </w:r>
    </w:p>
    <w:p w14:paraId="3A6B3A2B" w14:textId="7A1E9339" w:rsidR="00AA26A0" w:rsidRPr="006A317D" w:rsidRDefault="00AA26A0" w:rsidP="00D4413B">
      <w:pPr>
        <w:pStyle w:val="ListParagraph"/>
        <w:numPr>
          <w:ilvl w:val="0"/>
          <w:numId w:val="17"/>
        </w:numPr>
        <w:autoSpaceDE w:val="0"/>
        <w:autoSpaceDN w:val="0"/>
        <w:adjustRightInd w:val="0"/>
        <w:spacing w:after="240" w:line="240" w:lineRule="auto"/>
        <w:jc w:val="both"/>
        <w:rPr>
          <w:rFonts w:ascii="Times New Roman" w:hAnsi="Times New Roman"/>
          <w:bCs/>
          <w:color w:val="000000"/>
        </w:rPr>
      </w:pPr>
      <w:r w:rsidRPr="006A317D">
        <w:rPr>
          <w:rFonts w:ascii="Times New Roman" w:hAnsi="Times New Roman"/>
          <w:bCs/>
          <w:color w:val="000000"/>
        </w:rPr>
        <w:t xml:space="preserve">Share </w:t>
      </w:r>
      <w:r w:rsidR="009E5A6E" w:rsidRPr="006A317D">
        <w:rPr>
          <w:rFonts w:ascii="Times New Roman" w:hAnsi="Times New Roman"/>
          <w:bCs/>
          <w:color w:val="000000"/>
        </w:rPr>
        <w:t xml:space="preserve">good </w:t>
      </w:r>
      <w:r w:rsidRPr="006A317D">
        <w:rPr>
          <w:rFonts w:ascii="Times New Roman" w:hAnsi="Times New Roman"/>
          <w:bCs/>
          <w:color w:val="000000"/>
        </w:rPr>
        <w:t>practices</w:t>
      </w:r>
      <w:r w:rsidR="009E5A6E" w:rsidRPr="006A317D">
        <w:rPr>
          <w:rFonts w:ascii="Times New Roman" w:hAnsi="Times New Roman"/>
          <w:bCs/>
          <w:color w:val="000000"/>
        </w:rPr>
        <w:t xml:space="preserve"> and lessons learned </w:t>
      </w:r>
      <w:r w:rsidR="00F35450" w:rsidRPr="006A317D">
        <w:rPr>
          <w:rFonts w:ascii="Times New Roman" w:hAnsi="Times New Roman"/>
          <w:bCs/>
          <w:color w:val="000000"/>
        </w:rPr>
        <w:t xml:space="preserve">for domestic coordination, </w:t>
      </w:r>
      <w:r w:rsidR="009E5A6E" w:rsidRPr="006A317D">
        <w:rPr>
          <w:rFonts w:ascii="Times New Roman" w:hAnsi="Times New Roman"/>
          <w:bCs/>
          <w:color w:val="000000"/>
        </w:rPr>
        <w:t>in</w:t>
      </w:r>
      <w:r w:rsidR="00F35450" w:rsidRPr="00B632DD">
        <w:rPr>
          <w:rFonts w:ascii="Times New Roman" w:hAnsi="Times New Roman"/>
          <w:bCs/>
          <w:color w:val="000000"/>
        </w:rPr>
        <w:t>cluding</w:t>
      </w:r>
      <w:r w:rsidR="009E5A6E" w:rsidRPr="00B632DD">
        <w:rPr>
          <w:rFonts w:ascii="Times New Roman" w:hAnsi="Times New Roman"/>
          <w:bCs/>
          <w:color w:val="000000"/>
        </w:rPr>
        <w:t xml:space="preserve"> </w:t>
      </w:r>
      <w:r w:rsidR="00624579" w:rsidRPr="00B632DD">
        <w:rPr>
          <w:rFonts w:ascii="Times New Roman" w:hAnsi="Times New Roman"/>
          <w:bCs/>
          <w:color w:val="000000"/>
        </w:rPr>
        <w:t>identifying and</w:t>
      </w:r>
      <w:r w:rsidR="009E5A6E" w:rsidRPr="00B632DD">
        <w:rPr>
          <w:rFonts w:ascii="Times New Roman" w:hAnsi="Times New Roman"/>
          <w:bCs/>
          <w:color w:val="000000"/>
        </w:rPr>
        <w:t xml:space="preserve"> </w:t>
      </w:r>
      <w:r w:rsidR="00F35450" w:rsidRPr="006A317D">
        <w:rPr>
          <w:rFonts w:ascii="Times New Roman" w:hAnsi="Times New Roman"/>
          <w:bCs/>
          <w:color w:val="000000"/>
        </w:rPr>
        <w:t xml:space="preserve">making use of ways for components to work with each other toward </w:t>
      </w:r>
      <w:r w:rsidR="009E5A6E" w:rsidRPr="006A317D">
        <w:rPr>
          <w:rFonts w:ascii="Times New Roman" w:hAnsi="Times New Roman"/>
          <w:bCs/>
          <w:color w:val="000000"/>
        </w:rPr>
        <w:t>asset recovery</w:t>
      </w:r>
      <w:r w:rsidR="00BF6797" w:rsidRPr="006A317D">
        <w:rPr>
          <w:rFonts w:ascii="Times New Roman" w:hAnsi="Times New Roman"/>
          <w:bCs/>
          <w:color w:val="000000"/>
        </w:rPr>
        <w:t>;</w:t>
      </w:r>
      <w:r w:rsidR="009F65D7" w:rsidRPr="006A317D">
        <w:rPr>
          <w:rFonts w:ascii="Times New Roman" w:hAnsi="Times New Roman"/>
          <w:bCs/>
          <w:color w:val="000000"/>
        </w:rPr>
        <w:t xml:space="preserve"> </w:t>
      </w:r>
    </w:p>
    <w:p w14:paraId="33722AD6" w14:textId="149CA8AB" w:rsidR="006A317D" w:rsidRPr="006A317D" w:rsidRDefault="006A317D" w:rsidP="00D4413B">
      <w:pPr>
        <w:pStyle w:val="ListParagraph"/>
        <w:numPr>
          <w:ilvl w:val="0"/>
          <w:numId w:val="17"/>
        </w:numPr>
        <w:autoSpaceDE w:val="0"/>
        <w:autoSpaceDN w:val="0"/>
        <w:adjustRightInd w:val="0"/>
        <w:spacing w:after="240" w:line="240" w:lineRule="auto"/>
        <w:jc w:val="both"/>
        <w:rPr>
          <w:rFonts w:ascii="Times New Roman" w:hAnsi="Times New Roman"/>
          <w:bCs/>
          <w:color w:val="000000"/>
        </w:rPr>
      </w:pPr>
      <w:r w:rsidRPr="006A317D">
        <w:rPr>
          <w:rFonts w:ascii="Times New Roman" w:hAnsi="Times New Roman"/>
          <w:bCs/>
          <w:color w:val="000000"/>
        </w:rPr>
        <w:t>Develop skills in formulating an investigative plan for asset recovery cases;</w:t>
      </w:r>
    </w:p>
    <w:p w14:paraId="46933820" w14:textId="67D2DA66" w:rsidR="006A317D" w:rsidRPr="006A317D" w:rsidRDefault="007B2C11" w:rsidP="00564475">
      <w:pPr>
        <w:pStyle w:val="ListParagraph"/>
        <w:numPr>
          <w:ilvl w:val="0"/>
          <w:numId w:val="17"/>
        </w:numPr>
        <w:autoSpaceDE w:val="0"/>
        <w:autoSpaceDN w:val="0"/>
        <w:adjustRightInd w:val="0"/>
        <w:spacing w:after="240" w:line="240" w:lineRule="auto"/>
        <w:jc w:val="both"/>
        <w:rPr>
          <w:rFonts w:ascii="Times New Roman" w:hAnsi="Times New Roman"/>
          <w:bCs/>
          <w:color w:val="000000"/>
        </w:rPr>
      </w:pPr>
      <w:r>
        <w:rPr>
          <w:rFonts w:ascii="Times New Roman" w:hAnsi="Times New Roman"/>
          <w:bCs/>
          <w:color w:val="000000"/>
        </w:rPr>
        <w:t>Train</w:t>
      </w:r>
      <w:r w:rsidR="006A317D" w:rsidRPr="006A317D">
        <w:rPr>
          <w:rFonts w:ascii="Times New Roman" w:hAnsi="Times New Roman"/>
          <w:bCs/>
          <w:color w:val="000000"/>
        </w:rPr>
        <w:t xml:space="preserve"> asset recovery practitioners on the </w:t>
      </w:r>
      <w:r w:rsidR="009E5A6E" w:rsidRPr="006A317D">
        <w:rPr>
          <w:rFonts w:ascii="Times New Roman" w:hAnsi="Times New Roman"/>
          <w:bCs/>
          <w:color w:val="000000"/>
        </w:rPr>
        <w:t>effective use of the asset recovery guides produced by the G8 countries and Switzerland</w:t>
      </w:r>
      <w:r w:rsidR="006A317D" w:rsidRPr="006A317D">
        <w:rPr>
          <w:rFonts w:ascii="Times New Roman" w:hAnsi="Times New Roman"/>
          <w:bCs/>
          <w:color w:val="000000"/>
        </w:rPr>
        <w:t>. The country guides are available on the StAR Arab Forum website:</w:t>
      </w:r>
      <w:r w:rsidR="006A317D" w:rsidRPr="006A317D">
        <w:rPr>
          <w:rFonts w:ascii="Times New Roman" w:eastAsiaTheme="minorHAnsi" w:hAnsi="Times New Roman"/>
          <w:color w:val="000000"/>
        </w:rPr>
        <w:t xml:space="preserve"> </w:t>
      </w:r>
      <w:hyperlink r:id="rId11" w:history="1">
        <w:r w:rsidR="006A317D" w:rsidRPr="006A317D">
          <w:rPr>
            <w:rFonts w:ascii="Times New Roman" w:eastAsiaTheme="minorHAnsi" w:hAnsi="Times New Roman"/>
            <w:color w:val="0000FF"/>
            <w:u w:val="single"/>
          </w:rPr>
          <w:t>http://star.worldbank.org/star/ArabForum/country-guides-asset-recovery-0</w:t>
        </w:r>
      </w:hyperlink>
    </w:p>
    <w:p w14:paraId="75C9E66E" w14:textId="02113C33" w:rsidR="006A317D" w:rsidRPr="006A317D" w:rsidRDefault="006A317D" w:rsidP="00564475">
      <w:pPr>
        <w:pStyle w:val="ListParagraph"/>
        <w:numPr>
          <w:ilvl w:val="0"/>
          <w:numId w:val="17"/>
        </w:numPr>
        <w:autoSpaceDE w:val="0"/>
        <w:autoSpaceDN w:val="0"/>
        <w:adjustRightInd w:val="0"/>
        <w:spacing w:after="240" w:line="240" w:lineRule="auto"/>
        <w:jc w:val="both"/>
        <w:rPr>
          <w:rFonts w:ascii="Times New Roman" w:hAnsi="Times New Roman"/>
          <w:bCs/>
          <w:color w:val="000000"/>
        </w:rPr>
      </w:pPr>
      <w:r w:rsidRPr="006A317D">
        <w:rPr>
          <w:rFonts w:ascii="Times New Roman" w:hAnsi="Times New Roman"/>
          <w:bCs/>
          <w:color w:val="000000"/>
        </w:rPr>
        <w:t>Develop skills to plan and draft a formal M</w:t>
      </w:r>
      <w:r w:rsidR="00B632DD">
        <w:rPr>
          <w:rFonts w:ascii="Times New Roman" w:hAnsi="Times New Roman"/>
          <w:bCs/>
          <w:color w:val="000000"/>
        </w:rPr>
        <w:t xml:space="preserve">utual Legal </w:t>
      </w:r>
      <w:r w:rsidRPr="006A317D">
        <w:rPr>
          <w:rFonts w:ascii="Times New Roman" w:hAnsi="Times New Roman"/>
          <w:bCs/>
          <w:color w:val="000000"/>
        </w:rPr>
        <w:t>A</w:t>
      </w:r>
      <w:r w:rsidR="00303CAE">
        <w:rPr>
          <w:rFonts w:ascii="Times New Roman" w:hAnsi="Times New Roman"/>
          <w:bCs/>
          <w:color w:val="000000"/>
        </w:rPr>
        <w:t>ssistance (</w:t>
      </w:r>
      <w:r w:rsidR="00B632DD">
        <w:rPr>
          <w:rFonts w:ascii="Times New Roman" w:hAnsi="Times New Roman"/>
          <w:bCs/>
          <w:color w:val="000000"/>
        </w:rPr>
        <w:t>MLA) request.</w:t>
      </w:r>
    </w:p>
    <w:p w14:paraId="1B70931D" w14:textId="0202FB5B" w:rsidR="002C020E" w:rsidRPr="006A317D" w:rsidRDefault="002C020E" w:rsidP="002C020E">
      <w:pPr>
        <w:pStyle w:val="ListParagraph"/>
        <w:numPr>
          <w:ilvl w:val="0"/>
          <w:numId w:val="17"/>
        </w:numPr>
        <w:autoSpaceDE w:val="0"/>
        <w:autoSpaceDN w:val="0"/>
        <w:adjustRightInd w:val="0"/>
        <w:spacing w:after="240" w:line="240" w:lineRule="auto"/>
        <w:jc w:val="both"/>
        <w:rPr>
          <w:rFonts w:ascii="Times New Roman" w:hAnsi="Times New Roman"/>
          <w:bCs/>
          <w:color w:val="000000"/>
        </w:rPr>
      </w:pPr>
      <w:r w:rsidRPr="006A317D">
        <w:rPr>
          <w:rFonts w:ascii="Times New Roman" w:hAnsi="Times New Roman"/>
          <w:bCs/>
          <w:color w:val="000000"/>
        </w:rPr>
        <w:t>Provide a platform for bilateral and multilateral side-meetings between the countries seeking asset recovery and the various G8, Partner and Regional countries</w:t>
      </w:r>
      <w:r w:rsidR="00BF6797" w:rsidRPr="006A317D">
        <w:rPr>
          <w:rFonts w:ascii="Times New Roman" w:hAnsi="Times New Roman"/>
          <w:bCs/>
          <w:color w:val="000000"/>
        </w:rPr>
        <w:t>.</w:t>
      </w:r>
      <w:r w:rsidRPr="006A317D">
        <w:rPr>
          <w:rFonts w:ascii="Times New Roman" w:hAnsi="Times New Roman"/>
          <w:bCs/>
          <w:color w:val="000000"/>
        </w:rPr>
        <w:t xml:space="preserve"> </w:t>
      </w:r>
    </w:p>
    <w:p w14:paraId="4C950FE6" w14:textId="77777777" w:rsidR="00DF436D" w:rsidRPr="00BC2126" w:rsidRDefault="002C020E" w:rsidP="00DF436D">
      <w:pPr>
        <w:pStyle w:val="ListParagraph"/>
        <w:numPr>
          <w:ilvl w:val="0"/>
          <w:numId w:val="14"/>
        </w:numPr>
        <w:autoSpaceDE w:val="0"/>
        <w:autoSpaceDN w:val="0"/>
        <w:adjustRightInd w:val="0"/>
        <w:spacing w:after="240" w:line="240" w:lineRule="auto"/>
        <w:jc w:val="both"/>
        <w:rPr>
          <w:rFonts w:ascii="Times New Roman" w:eastAsia="Times New Roman" w:hAnsi="Times New Roman"/>
          <w:b/>
          <w:color w:val="212117"/>
        </w:rPr>
      </w:pPr>
      <w:r w:rsidRPr="00BC2126">
        <w:rPr>
          <w:rFonts w:ascii="Times New Roman" w:eastAsia="Times New Roman" w:hAnsi="Times New Roman"/>
          <w:b/>
          <w:color w:val="212117"/>
        </w:rPr>
        <w:t>Proposed c</w:t>
      </w:r>
      <w:r w:rsidR="00DF436D" w:rsidRPr="00BC2126">
        <w:rPr>
          <w:rFonts w:ascii="Times New Roman" w:eastAsia="Times New Roman" w:hAnsi="Times New Roman"/>
          <w:b/>
          <w:color w:val="212117"/>
        </w:rPr>
        <w:t>ontent</w:t>
      </w:r>
      <w:r w:rsidR="00847154" w:rsidRPr="00BC2126">
        <w:rPr>
          <w:rFonts w:ascii="Times New Roman" w:eastAsia="Times New Roman" w:hAnsi="Times New Roman"/>
          <w:b/>
          <w:color w:val="212117"/>
        </w:rPr>
        <w:t xml:space="preserve"> </w:t>
      </w:r>
      <w:r w:rsidR="001A14C9" w:rsidRPr="00BC2126">
        <w:rPr>
          <w:rFonts w:ascii="Times New Roman" w:eastAsia="Times New Roman" w:hAnsi="Times New Roman"/>
          <w:b/>
          <w:color w:val="212117"/>
        </w:rPr>
        <w:t>and method of delivery</w:t>
      </w:r>
      <w:r w:rsidRPr="00BC2126">
        <w:rPr>
          <w:rFonts w:ascii="Times New Roman" w:eastAsia="Times New Roman" w:hAnsi="Times New Roman"/>
          <w:b/>
          <w:color w:val="212117"/>
        </w:rPr>
        <w:t>:</w:t>
      </w:r>
    </w:p>
    <w:p w14:paraId="61E0CC2B" w14:textId="515B60AE" w:rsidR="001A14C9" w:rsidRPr="00B95E00" w:rsidRDefault="00EC1965" w:rsidP="00602B7F">
      <w:pPr>
        <w:autoSpaceDE w:val="0"/>
        <w:autoSpaceDN w:val="0"/>
        <w:adjustRightInd w:val="0"/>
        <w:spacing w:after="240" w:line="240" w:lineRule="auto"/>
        <w:ind w:left="270"/>
        <w:jc w:val="both"/>
        <w:rPr>
          <w:rFonts w:ascii="Times New Roman" w:eastAsia="Times New Roman" w:hAnsi="Times New Roman"/>
          <w:color w:val="212117"/>
        </w:rPr>
      </w:pPr>
      <w:r w:rsidRPr="00B95E00">
        <w:rPr>
          <w:rFonts w:ascii="Times New Roman" w:eastAsia="Times New Roman" w:hAnsi="Times New Roman"/>
          <w:color w:val="212117"/>
        </w:rPr>
        <w:t xml:space="preserve">The content for Special Session I will be developed by StAR in coordination with </w:t>
      </w:r>
      <w:r w:rsidR="001A14C9" w:rsidRPr="00B95E00">
        <w:rPr>
          <w:rFonts w:ascii="Times New Roman" w:eastAsia="Times New Roman" w:hAnsi="Times New Roman"/>
          <w:color w:val="212117"/>
        </w:rPr>
        <w:t xml:space="preserve">the </w:t>
      </w:r>
      <w:r w:rsidR="00BF6797">
        <w:rPr>
          <w:rFonts w:ascii="Times New Roman" w:eastAsia="Times New Roman" w:hAnsi="Times New Roman"/>
          <w:color w:val="212117"/>
        </w:rPr>
        <w:t xml:space="preserve">Center for </w:t>
      </w:r>
      <w:r w:rsidR="001A14C9" w:rsidRPr="00B95E00">
        <w:rPr>
          <w:rFonts w:ascii="Times New Roman" w:eastAsia="Times New Roman" w:hAnsi="Times New Roman"/>
          <w:color w:val="212117"/>
        </w:rPr>
        <w:t xml:space="preserve">Rule of Law and Anti-Corruption </w:t>
      </w:r>
      <w:r w:rsidR="00772B66">
        <w:rPr>
          <w:rFonts w:ascii="Times New Roman" w:eastAsia="Times New Roman" w:hAnsi="Times New Roman"/>
          <w:color w:val="212117"/>
        </w:rPr>
        <w:t xml:space="preserve">in Qatar </w:t>
      </w:r>
      <w:r w:rsidR="001A14C9" w:rsidRPr="00B95E00">
        <w:rPr>
          <w:rFonts w:ascii="Times New Roman" w:eastAsia="Times New Roman" w:hAnsi="Times New Roman"/>
          <w:color w:val="212117"/>
        </w:rPr>
        <w:t xml:space="preserve">and the </w:t>
      </w:r>
      <w:r w:rsidR="00BF6797">
        <w:rPr>
          <w:rFonts w:ascii="Times New Roman" w:eastAsia="Times New Roman" w:hAnsi="Times New Roman"/>
          <w:color w:val="212117"/>
        </w:rPr>
        <w:t>trainers (see below)</w:t>
      </w:r>
      <w:r w:rsidRPr="00B95E00">
        <w:rPr>
          <w:rFonts w:ascii="Times New Roman" w:eastAsia="Times New Roman" w:hAnsi="Times New Roman"/>
          <w:color w:val="212117"/>
        </w:rPr>
        <w:t xml:space="preserve">, who will </w:t>
      </w:r>
      <w:r w:rsidR="00BF6797">
        <w:rPr>
          <w:rFonts w:ascii="Times New Roman" w:eastAsia="Times New Roman" w:hAnsi="Times New Roman"/>
          <w:color w:val="212117"/>
        </w:rPr>
        <w:t xml:space="preserve">also </w:t>
      </w:r>
      <w:r w:rsidRPr="00B95E00">
        <w:rPr>
          <w:rFonts w:ascii="Times New Roman" w:eastAsia="Times New Roman" w:hAnsi="Times New Roman"/>
          <w:color w:val="212117"/>
        </w:rPr>
        <w:t xml:space="preserve">be responsible for the delivery of the </w:t>
      </w:r>
      <w:r w:rsidR="001A14C9" w:rsidRPr="00B95E00">
        <w:rPr>
          <w:rFonts w:ascii="Times New Roman" w:eastAsia="Times New Roman" w:hAnsi="Times New Roman"/>
          <w:color w:val="212117"/>
        </w:rPr>
        <w:t>training.</w:t>
      </w:r>
    </w:p>
    <w:p w14:paraId="65E6CDA7" w14:textId="428FC8E2" w:rsidR="00D4413B" w:rsidRPr="00B95E00" w:rsidRDefault="00D4413B" w:rsidP="00D4413B">
      <w:pPr>
        <w:pStyle w:val="ListParagraph"/>
        <w:numPr>
          <w:ilvl w:val="1"/>
          <w:numId w:val="4"/>
        </w:numPr>
        <w:autoSpaceDE w:val="0"/>
        <w:autoSpaceDN w:val="0"/>
        <w:adjustRightInd w:val="0"/>
        <w:spacing w:after="240" w:line="240" w:lineRule="auto"/>
        <w:jc w:val="both"/>
        <w:rPr>
          <w:rFonts w:ascii="Times New Roman" w:hAnsi="Times New Roman"/>
          <w:b/>
        </w:rPr>
      </w:pPr>
      <w:r w:rsidRPr="00B95E00">
        <w:rPr>
          <w:rFonts w:ascii="Times New Roman" w:hAnsi="Times New Roman"/>
          <w:b/>
        </w:rPr>
        <w:t xml:space="preserve">Good practices in advancing domestic coordination </w:t>
      </w:r>
    </w:p>
    <w:p w14:paraId="3D1B727D" w14:textId="78212D4B" w:rsidR="00D4413B" w:rsidRPr="00B95E00" w:rsidRDefault="00D4413B" w:rsidP="00602B7F">
      <w:pPr>
        <w:autoSpaceDE w:val="0"/>
        <w:autoSpaceDN w:val="0"/>
        <w:adjustRightInd w:val="0"/>
        <w:spacing w:after="240" w:line="240" w:lineRule="auto"/>
        <w:ind w:left="270"/>
        <w:jc w:val="both"/>
        <w:rPr>
          <w:rFonts w:ascii="Times New Roman" w:hAnsi="Times New Roman"/>
          <w:bCs/>
          <w:color w:val="000000"/>
        </w:rPr>
      </w:pPr>
      <w:r w:rsidRPr="00B95E00">
        <w:rPr>
          <w:rFonts w:ascii="Times New Roman" w:hAnsi="Times New Roman"/>
        </w:rPr>
        <w:t xml:space="preserve">The </w:t>
      </w:r>
      <w:r w:rsidR="00B632DD">
        <w:rPr>
          <w:rFonts w:ascii="Times New Roman" w:hAnsi="Times New Roman"/>
        </w:rPr>
        <w:t xml:space="preserve">special session </w:t>
      </w:r>
      <w:r w:rsidRPr="00B95E00">
        <w:rPr>
          <w:rFonts w:ascii="Times New Roman" w:hAnsi="Times New Roman"/>
        </w:rPr>
        <w:t xml:space="preserve">would also provide a platform to exchange experiences - successes and challenges </w:t>
      </w:r>
      <w:r w:rsidRPr="00B95E00">
        <w:rPr>
          <w:rFonts w:ascii="Times New Roman" w:hAnsi="Times New Roman"/>
          <w:bCs/>
          <w:color w:val="000000"/>
        </w:rPr>
        <w:t xml:space="preserve">in domestic coordination </w:t>
      </w:r>
      <w:r w:rsidR="00F2464E" w:rsidRPr="00B95E00">
        <w:rPr>
          <w:rFonts w:ascii="Times New Roman" w:hAnsi="Times New Roman"/>
          <w:bCs/>
          <w:color w:val="000000"/>
        </w:rPr>
        <w:t xml:space="preserve">of asset recovery efforts and identify best practices. </w:t>
      </w:r>
      <w:r w:rsidRPr="00B95E00">
        <w:rPr>
          <w:rFonts w:ascii="Times New Roman" w:hAnsi="Times New Roman"/>
          <w:bCs/>
          <w:color w:val="000000"/>
        </w:rPr>
        <w:t>Such efforts include making best use of comparative advantages of different domestic agencies, the development of inter-agency coordination strategies and of investigative plans at the outset of large scale asset recovery efforts/cases</w:t>
      </w:r>
      <w:r w:rsidR="00772B66">
        <w:rPr>
          <w:rFonts w:ascii="Times New Roman" w:hAnsi="Times New Roman"/>
          <w:bCs/>
          <w:color w:val="000000"/>
        </w:rPr>
        <w:t>.</w:t>
      </w:r>
    </w:p>
    <w:p w14:paraId="755E979B" w14:textId="19E0056D" w:rsidR="00D4413B" w:rsidRPr="00B95E00" w:rsidRDefault="00D4413B" w:rsidP="00D4413B">
      <w:pPr>
        <w:pStyle w:val="ListParagraph"/>
        <w:numPr>
          <w:ilvl w:val="0"/>
          <w:numId w:val="22"/>
        </w:numPr>
        <w:autoSpaceDE w:val="0"/>
        <w:autoSpaceDN w:val="0"/>
        <w:adjustRightInd w:val="0"/>
        <w:spacing w:after="240" w:line="240" w:lineRule="auto"/>
        <w:jc w:val="both"/>
        <w:rPr>
          <w:rFonts w:ascii="Times New Roman" w:hAnsi="Times New Roman"/>
        </w:rPr>
      </w:pPr>
      <w:r w:rsidRPr="00B95E00">
        <w:rPr>
          <w:rFonts w:ascii="Times New Roman" w:hAnsi="Times New Roman"/>
        </w:rPr>
        <w:t xml:space="preserve">The session would feature hypothetical case-based exercises on domestic coordination and the development of the basic elements of an interagency investigative plan; </w:t>
      </w:r>
    </w:p>
    <w:p w14:paraId="48EB1031" w14:textId="6215A8ED" w:rsidR="00D4413B" w:rsidRPr="00B95E00" w:rsidRDefault="00B632DD" w:rsidP="00D4413B">
      <w:pPr>
        <w:pStyle w:val="ListParagraph"/>
        <w:numPr>
          <w:ilvl w:val="0"/>
          <w:numId w:val="22"/>
        </w:numPr>
        <w:autoSpaceDE w:val="0"/>
        <w:autoSpaceDN w:val="0"/>
        <w:adjustRightInd w:val="0"/>
        <w:spacing w:after="240" w:line="240" w:lineRule="auto"/>
        <w:jc w:val="both"/>
        <w:rPr>
          <w:rFonts w:ascii="Times New Roman" w:hAnsi="Times New Roman"/>
        </w:rPr>
      </w:pPr>
      <w:r>
        <w:rPr>
          <w:rFonts w:ascii="Times New Roman" w:hAnsi="Times New Roman"/>
        </w:rPr>
        <w:t xml:space="preserve">A panel discussion of challenges and best practices – </w:t>
      </w:r>
      <w:r w:rsidRPr="00C94140">
        <w:rPr>
          <w:rFonts w:ascii="Times New Roman" w:hAnsi="Times New Roman"/>
          <w:i/>
        </w:rPr>
        <w:t xml:space="preserve">the do’s and don’ts of domestic coordination </w:t>
      </w:r>
      <w:r>
        <w:rPr>
          <w:rFonts w:ascii="Times New Roman" w:hAnsi="Times New Roman"/>
        </w:rPr>
        <w:t>-  by experts from Brazil, South Africa, Tunisia and the U.K.</w:t>
      </w:r>
    </w:p>
    <w:p w14:paraId="2B00F569" w14:textId="049B0EB0" w:rsidR="00F2464E" w:rsidRPr="00B95E00" w:rsidRDefault="00F2464E" w:rsidP="00D4413B">
      <w:pPr>
        <w:pStyle w:val="ListParagraph"/>
        <w:numPr>
          <w:ilvl w:val="0"/>
          <w:numId w:val="22"/>
        </w:numPr>
        <w:autoSpaceDE w:val="0"/>
        <w:autoSpaceDN w:val="0"/>
        <w:adjustRightInd w:val="0"/>
        <w:spacing w:after="240" w:line="240" w:lineRule="auto"/>
        <w:jc w:val="both"/>
        <w:rPr>
          <w:rFonts w:ascii="Times New Roman" w:hAnsi="Times New Roman"/>
        </w:rPr>
      </w:pPr>
      <w:r w:rsidRPr="00B95E00">
        <w:rPr>
          <w:rFonts w:ascii="Times New Roman" w:hAnsi="Times New Roman"/>
        </w:rPr>
        <w:t>The audience will be invited to discuss specific challenges they face in domestic coordination.</w:t>
      </w:r>
    </w:p>
    <w:p w14:paraId="7596AB9F" w14:textId="77777777" w:rsidR="00BF6797" w:rsidRPr="00B95E00" w:rsidRDefault="00BF6797" w:rsidP="00602B7F">
      <w:pPr>
        <w:pStyle w:val="ListParagraph"/>
        <w:autoSpaceDE w:val="0"/>
        <w:autoSpaceDN w:val="0"/>
        <w:adjustRightInd w:val="0"/>
        <w:spacing w:after="240" w:line="240" w:lineRule="auto"/>
        <w:ind w:left="1080"/>
        <w:jc w:val="both"/>
        <w:rPr>
          <w:rFonts w:ascii="Times New Roman" w:hAnsi="Times New Roman"/>
        </w:rPr>
      </w:pPr>
    </w:p>
    <w:p w14:paraId="08057D58" w14:textId="73FE6629" w:rsidR="007F6D13" w:rsidRPr="00B95E00" w:rsidRDefault="007B2C11" w:rsidP="007F6D13">
      <w:pPr>
        <w:pStyle w:val="ListParagraph"/>
        <w:numPr>
          <w:ilvl w:val="1"/>
          <w:numId w:val="4"/>
        </w:numPr>
        <w:autoSpaceDE w:val="0"/>
        <w:autoSpaceDN w:val="0"/>
        <w:adjustRightInd w:val="0"/>
        <w:spacing w:after="240" w:line="240" w:lineRule="auto"/>
        <w:jc w:val="both"/>
        <w:rPr>
          <w:rFonts w:ascii="Times New Roman" w:eastAsia="Times New Roman" w:hAnsi="Times New Roman"/>
          <w:b/>
        </w:rPr>
      </w:pPr>
      <w:r>
        <w:rPr>
          <w:rFonts w:ascii="Times New Roman" w:hAnsi="Times New Roman"/>
          <w:b/>
        </w:rPr>
        <w:t xml:space="preserve">Developing asset recovery strategies (investigative plans) and </w:t>
      </w:r>
      <w:r w:rsidR="007F6D13" w:rsidRPr="00B95E00">
        <w:rPr>
          <w:rFonts w:ascii="Times New Roman" w:hAnsi="Times New Roman"/>
          <w:b/>
        </w:rPr>
        <w:t xml:space="preserve"> use the </w:t>
      </w:r>
      <w:r w:rsidR="00CB3970" w:rsidRPr="00B95E00">
        <w:rPr>
          <w:rFonts w:ascii="Times New Roman" w:hAnsi="Times New Roman"/>
          <w:b/>
        </w:rPr>
        <w:t xml:space="preserve">Country Guides on </w:t>
      </w:r>
      <w:r w:rsidR="007F6D13" w:rsidRPr="00B95E00">
        <w:rPr>
          <w:rFonts w:ascii="Times New Roman" w:hAnsi="Times New Roman"/>
          <w:b/>
        </w:rPr>
        <w:t xml:space="preserve">Asset Recovery </w:t>
      </w:r>
    </w:p>
    <w:p w14:paraId="55A645C6" w14:textId="77777777" w:rsidR="002C020E" w:rsidRDefault="007F6D13" w:rsidP="00E95E2B">
      <w:pPr>
        <w:tabs>
          <w:tab w:val="left" w:pos="360"/>
        </w:tabs>
        <w:autoSpaceDE w:val="0"/>
        <w:autoSpaceDN w:val="0"/>
        <w:adjustRightInd w:val="0"/>
        <w:spacing w:after="240" w:line="240" w:lineRule="auto"/>
        <w:ind w:left="360"/>
        <w:jc w:val="both"/>
        <w:rPr>
          <w:rFonts w:ascii="Times New Roman" w:eastAsia="Times New Roman" w:hAnsi="Times New Roman"/>
          <w:color w:val="0070C0"/>
        </w:rPr>
      </w:pPr>
      <w:r w:rsidRPr="00B95E00">
        <w:rPr>
          <w:rFonts w:ascii="Times New Roman" w:eastAsia="Times New Roman" w:hAnsi="Times New Roman"/>
          <w:color w:val="212117"/>
        </w:rPr>
        <w:t xml:space="preserve">In the context of the </w:t>
      </w:r>
      <w:r w:rsidR="00CB3970" w:rsidRPr="00B95E00">
        <w:rPr>
          <w:rFonts w:ascii="Times New Roman" w:eastAsia="Times New Roman" w:hAnsi="Times New Roman"/>
          <w:color w:val="212117"/>
        </w:rPr>
        <w:t xml:space="preserve">Arab </w:t>
      </w:r>
      <w:r w:rsidRPr="00B95E00">
        <w:rPr>
          <w:rFonts w:ascii="Times New Roman" w:eastAsia="Times New Roman" w:hAnsi="Times New Roman"/>
          <w:color w:val="212117"/>
        </w:rPr>
        <w:t>Forum</w:t>
      </w:r>
      <w:r w:rsidR="00CB3970" w:rsidRPr="00B95E00">
        <w:rPr>
          <w:rFonts w:ascii="Times New Roman" w:eastAsia="Times New Roman" w:hAnsi="Times New Roman"/>
          <w:color w:val="212117"/>
        </w:rPr>
        <w:t xml:space="preserve"> and the Action Plan on Asset Recovery</w:t>
      </w:r>
      <w:r w:rsidRPr="00B95E00">
        <w:rPr>
          <w:rFonts w:ascii="Times New Roman" w:eastAsia="Times New Roman" w:hAnsi="Times New Roman"/>
          <w:color w:val="212117"/>
        </w:rPr>
        <w:t>, G8 countries</w:t>
      </w:r>
      <w:r w:rsidR="00CB3970" w:rsidRPr="00B95E00">
        <w:rPr>
          <w:rFonts w:ascii="Times New Roman" w:eastAsia="Times New Roman" w:hAnsi="Times New Roman"/>
          <w:color w:val="212117"/>
        </w:rPr>
        <w:t xml:space="preserve"> </w:t>
      </w:r>
      <w:r w:rsidRPr="00B95E00">
        <w:rPr>
          <w:rFonts w:ascii="Times New Roman" w:eastAsia="Times New Roman" w:hAnsi="Times New Roman"/>
          <w:color w:val="212117"/>
        </w:rPr>
        <w:t xml:space="preserve">developed </w:t>
      </w:r>
      <w:r w:rsidR="00CB3970" w:rsidRPr="00B95E00">
        <w:rPr>
          <w:rFonts w:ascii="Times New Roman" w:eastAsia="Times New Roman" w:hAnsi="Times New Roman"/>
          <w:color w:val="212117"/>
        </w:rPr>
        <w:t>country guides on a</w:t>
      </w:r>
      <w:r w:rsidRPr="00B95E00">
        <w:rPr>
          <w:rFonts w:ascii="Times New Roman" w:eastAsia="Times New Roman" w:hAnsi="Times New Roman"/>
          <w:color w:val="212117"/>
        </w:rPr>
        <w:t xml:space="preserve">sset </w:t>
      </w:r>
      <w:r w:rsidR="00CB3970" w:rsidRPr="00B95E00">
        <w:rPr>
          <w:rFonts w:ascii="Times New Roman" w:eastAsia="Times New Roman" w:hAnsi="Times New Roman"/>
          <w:color w:val="212117"/>
        </w:rPr>
        <w:t>r</w:t>
      </w:r>
      <w:r w:rsidRPr="00B95E00">
        <w:rPr>
          <w:rFonts w:ascii="Times New Roman" w:eastAsia="Times New Roman" w:hAnsi="Times New Roman"/>
          <w:color w:val="212117"/>
        </w:rPr>
        <w:t>ecovery,</w:t>
      </w:r>
      <w:r w:rsidR="00CB3970" w:rsidRPr="00B95E00">
        <w:rPr>
          <w:rFonts w:ascii="Times New Roman" w:eastAsia="Times New Roman" w:hAnsi="Times New Roman"/>
          <w:color w:val="212117"/>
        </w:rPr>
        <w:t xml:space="preserve"> which are </w:t>
      </w:r>
      <w:r w:rsidRPr="00B95E00">
        <w:rPr>
          <w:rFonts w:ascii="Times New Roman" w:eastAsia="Times New Roman" w:hAnsi="Times New Roman"/>
          <w:color w:val="212117"/>
        </w:rPr>
        <w:t>available online at</w:t>
      </w:r>
      <w:r w:rsidR="00CB3970" w:rsidRPr="00B95E00">
        <w:rPr>
          <w:rFonts w:ascii="Times New Roman" w:eastAsia="Times New Roman" w:hAnsi="Times New Roman"/>
          <w:color w:val="212117"/>
        </w:rPr>
        <w:t xml:space="preserve"> </w:t>
      </w:r>
      <w:hyperlink r:id="rId12" w:history="1">
        <w:r w:rsidR="00CB3970" w:rsidRPr="00B95E00">
          <w:rPr>
            <w:rFonts w:ascii="Times New Roman" w:hAnsi="Times New Roman"/>
            <w:color w:val="0070C0"/>
            <w:u w:val="single"/>
          </w:rPr>
          <w:t>http://star.worldbank.org/star/ArabForum/country-guides-asset-recovery-0</w:t>
        </w:r>
      </w:hyperlink>
      <w:r w:rsidR="00CB3970" w:rsidRPr="00B95E00">
        <w:rPr>
          <w:rFonts w:ascii="Times New Roman" w:eastAsia="Times New Roman" w:hAnsi="Times New Roman"/>
          <w:color w:val="0070C0"/>
          <w:u w:val="single"/>
        </w:rPr>
        <w:t>.</w:t>
      </w:r>
      <w:r w:rsidR="00EC1965" w:rsidRPr="00B95E00">
        <w:rPr>
          <w:rStyle w:val="FootnoteReference"/>
          <w:rFonts w:ascii="Times New Roman" w:eastAsia="Times New Roman" w:hAnsi="Times New Roman"/>
          <w:color w:val="0070C0"/>
          <w:u w:val="single"/>
        </w:rPr>
        <w:footnoteReference w:id="3"/>
      </w:r>
      <w:r w:rsidR="002C020E" w:rsidRPr="00B95E00">
        <w:rPr>
          <w:rFonts w:ascii="Times New Roman" w:eastAsia="Times New Roman" w:hAnsi="Times New Roman"/>
          <w:color w:val="0070C0"/>
        </w:rPr>
        <w:t xml:space="preserve"> </w:t>
      </w:r>
    </w:p>
    <w:p w14:paraId="66CFAE98" w14:textId="2A137954" w:rsidR="00E45150" w:rsidRPr="00B95E00" w:rsidRDefault="001A14C9" w:rsidP="00E45150">
      <w:pPr>
        <w:autoSpaceDE w:val="0"/>
        <w:autoSpaceDN w:val="0"/>
        <w:adjustRightInd w:val="0"/>
        <w:spacing w:after="0" w:line="240" w:lineRule="auto"/>
        <w:ind w:left="327"/>
        <w:jc w:val="both"/>
        <w:rPr>
          <w:rFonts w:ascii="Times New Roman" w:hAnsi="Times New Roman"/>
        </w:rPr>
      </w:pPr>
      <w:r w:rsidRPr="00B95E00">
        <w:rPr>
          <w:rFonts w:ascii="Times New Roman" w:eastAsia="Times New Roman" w:hAnsi="Times New Roman"/>
          <w:color w:val="212117"/>
        </w:rPr>
        <w:lastRenderedPageBreak/>
        <w:t xml:space="preserve">Based on hypothetical case </w:t>
      </w:r>
      <w:r w:rsidR="00303CAE">
        <w:rPr>
          <w:rFonts w:ascii="Times New Roman" w:eastAsia="Times New Roman" w:hAnsi="Times New Roman"/>
          <w:color w:val="212117"/>
        </w:rPr>
        <w:t>scenarios</w:t>
      </w:r>
      <w:r w:rsidRPr="00B95E00">
        <w:rPr>
          <w:rFonts w:ascii="Times New Roman" w:eastAsia="Times New Roman" w:hAnsi="Times New Roman"/>
          <w:color w:val="212117"/>
        </w:rPr>
        <w:t>, t</w:t>
      </w:r>
      <w:r w:rsidR="00D623D2" w:rsidRPr="00B95E00">
        <w:rPr>
          <w:rFonts w:ascii="Times New Roman" w:eastAsia="Times New Roman" w:hAnsi="Times New Roman"/>
          <w:color w:val="212117"/>
        </w:rPr>
        <w:t>he training workshop would</w:t>
      </w:r>
      <w:r w:rsidRPr="00B95E00">
        <w:rPr>
          <w:rFonts w:ascii="Times New Roman" w:eastAsia="Times New Roman" w:hAnsi="Times New Roman"/>
          <w:color w:val="212117"/>
        </w:rPr>
        <w:t xml:space="preserve"> engage participants in a series of practical exercises </w:t>
      </w:r>
      <w:r w:rsidR="00F35450" w:rsidRPr="00B95E00">
        <w:rPr>
          <w:rFonts w:ascii="Times New Roman" w:eastAsia="Times New Roman" w:hAnsi="Times New Roman"/>
          <w:color w:val="212117"/>
        </w:rPr>
        <w:t>applying the knowledge in</w:t>
      </w:r>
      <w:r w:rsidR="00D623D2" w:rsidRPr="00B95E00">
        <w:rPr>
          <w:rFonts w:ascii="Times New Roman" w:eastAsia="Times New Roman" w:hAnsi="Times New Roman"/>
          <w:color w:val="212117"/>
        </w:rPr>
        <w:t xml:space="preserve"> </w:t>
      </w:r>
      <w:r w:rsidRPr="00B95E00">
        <w:rPr>
          <w:rFonts w:ascii="Times New Roman" w:eastAsia="Times New Roman" w:hAnsi="Times New Roman"/>
          <w:color w:val="212117"/>
        </w:rPr>
        <w:t>the guides, (</w:t>
      </w:r>
      <w:r w:rsidR="00B632DD">
        <w:rPr>
          <w:rFonts w:ascii="Times New Roman" w:eastAsia="Times New Roman" w:hAnsi="Times New Roman"/>
          <w:color w:val="212117"/>
        </w:rPr>
        <w:t>1</w:t>
      </w:r>
      <w:r w:rsidRPr="00B95E00">
        <w:rPr>
          <w:rFonts w:ascii="Times New Roman" w:eastAsia="Times New Roman" w:hAnsi="Times New Roman"/>
          <w:color w:val="212117"/>
        </w:rPr>
        <w:t xml:space="preserve">) information gathering </w:t>
      </w:r>
      <w:r w:rsidR="00F35450" w:rsidRPr="00B95E00">
        <w:rPr>
          <w:rFonts w:ascii="Times New Roman" w:eastAsia="Times New Roman" w:hAnsi="Times New Roman"/>
          <w:color w:val="212117"/>
        </w:rPr>
        <w:t xml:space="preserve">and cooperation </w:t>
      </w:r>
      <w:r w:rsidRPr="00B95E00">
        <w:rPr>
          <w:rFonts w:ascii="Times New Roman" w:eastAsia="Times New Roman" w:hAnsi="Times New Roman"/>
          <w:color w:val="212117"/>
        </w:rPr>
        <w:t>through no</w:t>
      </w:r>
      <w:r w:rsidR="00772B66">
        <w:rPr>
          <w:rFonts w:ascii="Times New Roman" w:eastAsia="Times New Roman" w:hAnsi="Times New Roman"/>
          <w:color w:val="212117"/>
        </w:rPr>
        <w:t>n-MLA (informal) requests and (</w:t>
      </w:r>
      <w:r w:rsidR="00303CAE">
        <w:rPr>
          <w:rFonts w:ascii="Times New Roman" w:eastAsia="Times New Roman" w:hAnsi="Times New Roman"/>
          <w:color w:val="212117"/>
        </w:rPr>
        <w:t>2</w:t>
      </w:r>
      <w:r w:rsidRPr="00B95E00">
        <w:rPr>
          <w:rFonts w:ascii="Times New Roman" w:eastAsia="Times New Roman" w:hAnsi="Times New Roman"/>
          <w:color w:val="212117"/>
        </w:rPr>
        <w:t xml:space="preserve">) obtaining </w:t>
      </w:r>
      <w:r w:rsidR="00F35450" w:rsidRPr="00B95E00">
        <w:rPr>
          <w:rFonts w:ascii="Times New Roman" w:eastAsia="Times New Roman" w:hAnsi="Times New Roman"/>
          <w:color w:val="212117"/>
        </w:rPr>
        <w:t>mutual legal assistance (MLA) through formal requests.</w:t>
      </w:r>
      <w:r w:rsidRPr="00B95E00">
        <w:rPr>
          <w:rFonts w:ascii="Times New Roman" w:eastAsia="Times New Roman" w:hAnsi="Times New Roman"/>
          <w:color w:val="212117"/>
        </w:rPr>
        <w:t xml:space="preserve"> </w:t>
      </w:r>
    </w:p>
    <w:p w14:paraId="4869EC1D" w14:textId="77777777" w:rsidR="00E45150" w:rsidRPr="00B95E00" w:rsidRDefault="00E45150" w:rsidP="00E45150">
      <w:pPr>
        <w:autoSpaceDE w:val="0"/>
        <w:autoSpaceDN w:val="0"/>
        <w:adjustRightInd w:val="0"/>
        <w:spacing w:after="0" w:line="240" w:lineRule="auto"/>
        <w:ind w:left="327"/>
        <w:jc w:val="both"/>
        <w:rPr>
          <w:rFonts w:ascii="Times New Roman" w:hAnsi="Times New Roman"/>
          <w:color w:val="FF0000"/>
        </w:rPr>
      </w:pPr>
    </w:p>
    <w:p w14:paraId="04B286DE" w14:textId="4FECAD18" w:rsidR="007B2C11" w:rsidRDefault="007B2C11" w:rsidP="006C03D5">
      <w:pPr>
        <w:pStyle w:val="ListParagraph"/>
        <w:numPr>
          <w:ilvl w:val="0"/>
          <w:numId w:val="21"/>
        </w:numPr>
        <w:autoSpaceDE w:val="0"/>
        <w:autoSpaceDN w:val="0"/>
        <w:adjustRightInd w:val="0"/>
        <w:spacing w:after="0" w:line="240" w:lineRule="auto"/>
        <w:jc w:val="both"/>
        <w:rPr>
          <w:rFonts w:ascii="Times New Roman" w:hAnsi="Times New Roman"/>
        </w:rPr>
      </w:pPr>
      <w:r>
        <w:rPr>
          <w:rFonts w:ascii="Times New Roman" w:hAnsi="Times New Roman"/>
        </w:rPr>
        <w:t>Case based exercise on the development of investigative plans;</w:t>
      </w:r>
    </w:p>
    <w:p w14:paraId="2293E7C8" w14:textId="1EEDA9E7" w:rsidR="00E45150" w:rsidRDefault="007B2C11" w:rsidP="006C03D5">
      <w:pPr>
        <w:pStyle w:val="ListParagraph"/>
        <w:numPr>
          <w:ilvl w:val="0"/>
          <w:numId w:val="21"/>
        </w:numPr>
        <w:autoSpaceDE w:val="0"/>
        <w:autoSpaceDN w:val="0"/>
        <w:adjustRightInd w:val="0"/>
        <w:spacing w:after="0" w:line="240" w:lineRule="auto"/>
        <w:jc w:val="both"/>
        <w:rPr>
          <w:rFonts w:ascii="Times New Roman" w:hAnsi="Times New Roman"/>
        </w:rPr>
      </w:pPr>
      <w:r>
        <w:rPr>
          <w:rFonts w:ascii="Times New Roman" w:hAnsi="Times New Roman"/>
        </w:rPr>
        <w:t xml:space="preserve">Making effective use of the asset recovery guides </w:t>
      </w:r>
      <w:r w:rsidR="00BC31EF">
        <w:rPr>
          <w:rFonts w:ascii="Times New Roman" w:hAnsi="Times New Roman"/>
        </w:rPr>
        <w:t xml:space="preserve">produced by the </w:t>
      </w:r>
      <w:r w:rsidR="00E45150" w:rsidRPr="00BC31EF">
        <w:rPr>
          <w:rFonts w:ascii="Times New Roman" w:hAnsi="Times New Roman"/>
        </w:rPr>
        <w:t>U</w:t>
      </w:r>
      <w:r w:rsidR="006C03D5" w:rsidRPr="00BC31EF">
        <w:rPr>
          <w:rFonts w:ascii="Times New Roman" w:hAnsi="Times New Roman"/>
        </w:rPr>
        <w:t>.</w:t>
      </w:r>
      <w:r w:rsidR="00E45150" w:rsidRPr="00BC31EF">
        <w:rPr>
          <w:rFonts w:ascii="Times New Roman" w:hAnsi="Times New Roman"/>
        </w:rPr>
        <w:t>K</w:t>
      </w:r>
      <w:r w:rsidR="006C03D5" w:rsidRPr="00BC31EF">
        <w:rPr>
          <w:rFonts w:ascii="Times New Roman" w:hAnsi="Times New Roman"/>
        </w:rPr>
        <w:t>.</w:t>
      </w:r>
      <w:r w:rsidR="00E45150" w:rsidRPr="00BC31EF">
        <w:rPr>
          <w:rFonts w:ascii="Times New Roman" w:hAnsi="Times New Roman"/>
        </w:rPr>
        <w:t>, U</w:t>
      </w:r>
      <w:r w:rsidR="006C03D5" w:rsidRPr="00BC31EF">
        <w:rPr>
          <w:rFonts w:ascii="Times New Roman" w:hAnsi="Times New Roman"/>
        </w:rPr>
        <w:t>SA</w:t>
      </w:r>
      <w:r w:rsidR="00E45150" w:rsidRPr="00BC31EF">
        <w:rPr>
          <w:rFonts w:ascii="Times New Roman" w:hAnsi="Times New Roman"/>
        </w:rPr>
        <w:t xml:space="preserve">, </w:t>
      </w:r>
      <w:r w:rsidR="00BC2126">
        <w:rPr>
          <w:rFonts w:ascii="Times New Roman" w:hAnsi="Times New Roman"/>
        </w:rPr>
        <w:t>Switzerland</w:t>
      </w:r>
      <w:r w:rsidR="00B632DD">
        <w:rPr>
          <w:rFonts w:ascii="Times New Roman" w:hAnsi="Times New Roman"/>
        </w:rPr>
        <w:t xml:space="preserve"> and </w:t>
      </w:r>
      <w:r w:rsidR="00BF6797">
        <w:rPr>
          <w:rFonts w:ascii="Times New Roman" w:hAnsi="Times New Roman"/>
        </w:rPr>
        <w:t xml:space="preserve">France </w:t>
      </w:r>
    </w:p>
    <w:p w14:paraId="6C3051A1" w14:textId="1432474F" w:rsidR="00D33E24" w:rsidRDefault="00D33E24" w:rsidP="00847154">
      <w:pPr>
        <w:pStyle w:val="ListParagraph"/>
        <w:numPr>
          <w:ilvl w:val="0"/>
          <w:numId w:val="21"/>
        </w:numPr>
        <w:autoSpaceDE w:val="0"/>
        <w:autoSpaceDN w:val="0"/>
        <w:adjustRightInd w:val="0"/>
        <w:spacing w:after="0" w:line="240" w:lineRule="auto"/>
        <w:jc w:val="both"/>
        <w:rPr>
          <w:rFonts w:ascii="Times New Roman" w:hAnsi="Times New Roman"/>
        </w:rPr>
      </w:pPr>
      <w:r w:rsidRPr="00BC2126">
        <w:rPr>
          <w:rFonts w:ascii="Times New Roman" w:hAnsi="Times New Roman"/>
        </w:rPr>
        <w:t xml:space="preserve">In addition to familiarizing countries with the use of the guides, it would provide an opportunity to test the extent to which the guides </w:t>
      </w:r>
      <w:r w:rsidR="00F35450" w:rsidRPr="00BC2126">
        <w:rPr>
          <w:rFonts w:ascii="Times New Roman" w:hAnsi="Times New Roman"/>
        </w:rPr>
        <w:t>meet</w:t>
      </w:r>
      <w:r w:rsidRPr="00BC2126">
        <w:rPr>
          <w:rFonts w:ascii="Times New Roman" w:hAnsi="Times New Roman"/>
        </w:rPr>
        <w:t xml:space="preserve"> practitioners’ needs and </w:t>
      </w:r>
      <w:r w:rsidR="00F35450" w:rsidRPr="00BC2126">
        <w:rPr>
          <w:rFonts w:ascii="Times New Roman" w:hAnsi="Times New Roman"/>
        </w:rPr>
        <w:t>to identify areas for refinement</w:t>
      </w:r>
      <w:r w:rsidRPr="00BC2126">
        <w:rPr>
          <w:rFonts w:ascii="Times New Roman" w:hAnsi="Times New Roman"/>
        </w:rPr>
        <w:t>.</w:t>
      </w:r>
    </w:p>
    <w:p w14:paraId="508DA3F6" w14:textId="77777777" w:rsidR="003602E6" w:rsidRDefault="003602E6" w:rsidP="003602E6">
      <w:pPr>
        <w:pStyle w:val="ListParagraph"/>
        <w:autoSpaceDE w:val="0"/>
        <w:autoSpaceDN w:val="0"/>
        <w:adjustRightInd w:val="0"/>
        <w:spacing w:after="0" w:line="240" w:lineRule="auto"/>
        <w:ind w:left="1080"/>
        <w:jc w:val="both"/>
        <w:rPr>
          <w:rFonts w:ascii="Times New Roman" w:hAnsi="Times New Roman"/>
        </w:rPr>
      </w:pPr>
    </w:p>
    <w:p w14:paraId="62435822" w14:textId="749DE210" w:rsidR="00B632DD" w:rsidRDefault="00B632DD" w:rsidP="00B632DD">
      <w:pPr>
        <w:pStyle w:val="ListParagraph"/>
        <w:numPr>
          <w:ilvl w:val="1"/>
          <w:numId w:val="4"/>
        </w:numPr>
        <w:autoSpaceDE w:val="0"/>
        <w:autoSpaceDN w:val="0"/>
        <w:adjustRightInd w:val="0"/>
        <w:spacing w:after="0" w:line="240" w:lineRule="auto"/>
        <w:jc w:val="both"/>
        <w:rPr>
          <w:rFonts w:ascii="Times New Roman" w:hAnsi="Times New Roman"/>
          <w:b/>
        </w:rPr>
      </w:pPr>
      <w:r w:rsidRPr="00B632DD">
        <w:rPr>
          <w:rFonts w:ascii="Times New Roman" w:hAnsi="Times New Roman"/>
          <w:b/>
        </w:rPr>
        <w:t>How to draft a Mutual Legal Assistance request</w:t>
      </w:r>
    </w:p>
    <w:p w14:paraId="758F5020" w14:textId="77777777" w:rsidR="00B632DD" w:rsidRPr="007B2C11" w:rsidRDefault="00B632DD" w:rsidP="007B2C11">
      <w:pPr>
        <w:autoSpaceDE w:val="0"/>
        <w:autoSpaceDN w:val="0"/>
        <w:adjustRightInd w:val="0"/>
        <w:spacing w:after="0" w:line="240" w:lineRule="auto"/>
        <w:jc w:val="both"/>
        <w:rPr>
          <w:rFonts w:ascii="Times New Roman" w:hAnsi="Times New Roman"/>
          <w:b/>
        </w:rPr>
      </w:pPr>
    </w:p>
    <w:p w14:paraId="45C9E39E" w14:textId="2840EA3D" w:rsidR="00D33389" w:rsidRDefault="004D7DB6" w:rsidP="007B2C11">
      <w:pPr>
        <w:autoSpaceDE w:val="0"/>
        <w:autoSpaceDN w:val="0"/>
        <w:adjustRightInd w:val="0"/>
        <w:spacing w:after="0" w:line="240" w:lineRule="auto"/>
        <w:ind w:left="360"/>
        <w:jc w:val="both"/>
        <w:rPr>
          <w:rFonts w:ascii="Times New Roman" w:hAnsi="Times New Roman"/>
        </w:rPr>
      </w:pPr>
      <w:r>
        <w:rPr>
          <w:rFonts w:ascii="Times New Roman" w:hAnsi="Times New Roman"/>
        </w:rPr>
        <w:t xml:space="preserve">Special Session I would further provide participants with specific skill and techniques in drafting effective mutual legal assistance requests. </w:t>
      </w:r>
      <w:r w:rsidR="007B2C11">
        <w:rPr>
          <w:rFonts w:ascii="Times New Roman" w:hAnsi="Times New Roman"/>
        </w:rPr>
        <w:t xml:space="preserve">Based on a case study, the session will engage participating practitioners in the exercise of drafting mutual legal assistance requests to select G8 countries, making use of the country guides and the presence of experts (facilitators) from these countries. </w:t>
      </w:r>
    </w:p>
    <w:p w14:paraId="72B8028F" w14:textId="77777777" w:rsidR="007B2C11" w:rsidRDefault="007B2C11" w:rsidP="007B2C11">
      <w:pPr>
        <w:autoSpaceDE w:val="0"/>
        <w:autoSpaceDN w:val="0"/>
        <w:adjustRightInd w:val="0"/>
        <w:spacing w:after="0" w:line="240" w:lineRule="auto"/>
        <w:ind w:left="360"/>
        <w:jc w:val="both"/>
        <w:rPr>
          <w:rFonts w:ascii="Times New Roman" w:hAnsi="Times New Roman"/>
        </w:rPr>
      </w:pPr>
    </w:p>
    <w:p w14:paraId="1847266E" w14:textId="77777777" w:rsidR="007B2C11" w:rsidRPr="00C94140" w:rsidRDefault="007B2C11" w:rsidP="007B2C11">
      <w:pPr>
        <w:autoSpaceDE w:val="0"/>
        <w:autoSpaceDN w:val="0"/>
        <w:adjustRightInd w:val="0"/>
        <w:spacing w:after="0" w:line="240" w:lineRule="auto"/>
        <w:ind w:left="360"/>
        <w:jc w:val="both"/>
        <w:rPr>
          <w:rFonts w:ascii="Times New Roman" w:hAnsi="Times New Roman"/>
        </w:rPr>
      </w:pPr>
    </w:p>
    <w:p w14:paraId="6E54DA93" w14:textId="568508FA" w:rsidR="0096795F" w:rsidRPr="00BC2126" w:rsidRDefault="00BC2126" w:rsidP="00985658">
      <w:pPr>
        <w:pStyle w:val="ListParagraph"/>
        <w:numPr>
          <w:ilvl w:val="0"/>
          <w:numId w:val="14"/>
        </w:numPr>
        <w:autoSpaceDE w:val="0"/>
        <w:autoSpaceDN w:val="0"/>
        <w:adjustRightInd w:val="0"/>
        <w:spacing w:after="0" w:line="240" w:lineRule="auto"/>
        <w:jc w:val="both"/>
        <w:rPr>
          <w:rFonts w:ascii="Times New Roman" w:eastAsia="Times New Roman" w:hAnsi="Times New Roman"/>
          <w:b/>
          <w:color w:val="212117"/>
        </w:rPr>
      </w:pPr>
      <w:r w:rsidRPr="00BC2126">
        <w:rPr>
          <w:rFonts w:ascii="Times New Roman" w:eastAsia="Times New Roman" w:hAnsi="Times New Roman"/>
          <w:b/>
          <w:color w:val="212117"/>
        </w:rPr>
        <w:t>Beneficiaries</w:t>
      </w:r>
      <w:r w:rsidR="004E529D" w:rsidRPr="00BC2126">
        <w:rPr>
          <w:rFonts w:ascii="Times New Roman" w:eastAsia="Times New Roman" w:hAnsi="Times New Roman"/>
          <w:b/>
          <w:color w:val="212117"/>
        </w:rPr>
        <w:t>:</w:t>
      </w:r>
    </w:p>
    <w:p w14:paraId="48523376" w14:textId="77777777" w:rsidR="00985658" w:rsidRPr="00B95E00" w:rsidRDefault="00985658" w:rsidP="00985658">
      <w:pPr>
        <w:autoSpaceDE w:val="0"/>
        <w:autoSpaceDN w:val="0"/>
        <w:adjustRightInd w:val="0"/>
        <w:spacing w:after="0" w:line="240" w:lineRule="auto"/>
        <w:jc w:val="both"/>
        <w:rPr>
          <w:rFonts w:ascii="Times New Roman" w:eastAsia="Times New Roman" w:hAnsi="Times New Roman"/>
          <w:color w:val="212117"/>
        </w:rPr>
      </w:pPr>
    </w:p>
    <w:p w14:paraId="348862AF" w14:textId="283558A7" w:rsidR="006C03D5" w:rsidRPr="00B95E00" w:rsidRDefault="006C03D5" w:rsidP="006C03D5">
      <w:pPr>
        <w:autoSpaceDE w:val="0"/>
        <w:autoSpaceDN w:val="0"/>
        <w:adjustRightInd w:val="0"/>
        <w:spacing w:after="0" w:line="240" w:lineRule="auto"/>
        <w:ind w:left="360"/>
        <w:jc w:val="both"/>
        <w:rPr>
          <w:rFonts w:ascii="Times New Roman" w:eastAsia="Times New Roman" w:hAnsi="Times New Roman"/>
          <w:color w:val="212117"/>
        </w:rPr>
      </w:pPr>
      <w:r w:rsidRPr="00B95E00">
        <w:rPr>
          <w:rFonts w:ascii="Times New Roman" w:eastAsia="Times New Roman" w:hAnsi="Times New Roman"/>
          <w:color w:val="212117"/>
        </w:rPr>
        <w:t>The</w:t>
      </w:r>
      <w:r w:rsidR="00D92298" w:rsidRPr="00B95E00">
        <w:rPr>
          <w:rFonts w:ascii="Times New Roman" w:eastAsia="Times New Roman" w:hAnsi="Times New Roman"/>
          <w:color w:val="212117"/>
        </w:rPr>
        <w:t xml:space="preserve"> proposed </w:t>
      </w:r>
      <w:r w:rsidR="009618D4" w:rsidRPr="00B95E00">
        <w:rPr>
          <w:rFonts w:ascii="Times New Roman" w:eastAsia="Times New Roman" w:hAnsi="Times New Roman"/>
          <w:color w:val="212117"/>
        </w:rPr>
        <w:t xml:space="preserve">countries </w:t>
      </w:r>
      <w:r w:rsidR="00D92298" w:rsidRPr="00B95E00">
        <w:rPr>
          <w:rFonts w:ascii="Times New Roman" w:eastAsia="Times New Roman" w:hAnsi="Times New Roman"/>
          <w:color w:val="212117"/>
        </w:rPr>
        <w:t xml:space="preserve">to benefit from the training </w:t>
      </w:r>
      <w:r w:rsidR="009618D4" w:rsidRPr="00B95E00">
        <w:rPr>
          <w:rFonts w:ascii="Times New Roman" w:eastAsia="Times New Roman" w:hAnsi="Times New Roman"/>
          <w:color w:val="212117"/>
        </w:rPr>
        <w:t xml:space="preserve">are </w:t>
      </w:r>
      <w:r w:rsidR="00D92298" w:rsidRPr="00B95E00">
        <w:rPr>
          <w:rFonts w:ascii="Times New Roman" w:eastAsia="Times New Roman" w:hAnsi="Times New Roman"/>
          <w:color w:val="212117"/>
        </w:rPr>
        <w:t xml:space="preserve">Egypt, </w:t>
      </w:r>
      <w:r w:rsidR="00A475A8" w:rsidRPr="00B95E00">
        <w:rPr>
          <w:rFonts w:ascii="Times New Roman" w:eastAsia="Times New Roman" w:hAnsi="Times New Roman"/>
        </w:rPr>
        <w:t xml:space="preserve">Libya, </w:t>
      </w:r>
      <w:r w:rsidR="00BC2126">
        <w:rPr>
          <w:rFonts w:ascii="Times New Roman" w:eastAsia="Times New Roman" w:hAnsi="Times New Roman"/>
        </w:rPr>
        <w:t>Tunisia</w:t>
      </w:r>
      <w:r w:rsidR="009618D4" w:rsidRPr="00B95E00">
        <w:rPr>
          <w:rFonts w:ascii="Times New Roman" w:eastAsia="Times New Roman" w:hAnsi="Times New Roman"/>
        </w:rPr>
        <w:t xml:space="preserve"> and </w:t>
      </w:r>
      <w:r w:rsidR="00564475" w:rsidRPr="00B95E00">
        <w:rPr>
          <w:rFonts w:ascii="Times New Roman" w:eastAsia="Times New Roman" w:hAnsi="Times New Roman"/>
        </w:rPr>
        <w:t>Yemen</w:t>
      </w:r>
      <w:r w:rsidR="00D92298" w:rsidRPr="00B95E00">
        <w:rPr>
          <w:rFonts w:ascii="Times New Roman" w:eastAsia="Times New Roman" w:hAnsi="Times New Roman"/>
        </w:rPr>
        <w:t>.</w:t>
      </w:r>
      <w:r w:rsidR="00BF6797">
        <w:rPr>
          <w:rFonts w:ascii="Times New Roman" w:eastAsia="Times New Roman" w:hAnsi="Times New Roman"/>
        </w:rPr>
        <w:t xml:space="preserve"> </w:t>
      </w:r>
      <w:r w:rsidR="00BF6797" w:rsidRPr="00B95E00">
        <w:rPr>
          <w:rFonts w:ascii="Times New Roman" w:eastAsia="Times New Roman" w:hAnsi="Times New Roman"/>
        </w:rPr>
        <w:t xml:space="preserve"> </w:t>
      </w:r>
      <w:r w:rsidRPr="00B95E00">
        <w:rPr>
          <w:rFonts w:ascii="Times New Roman" w:eastAsia="Times New Roman" w:hAnsi="Times New Roman"/>
        </w:rPr>
        <w:t>The audience will be constituted of delegations from each of these countries. It is recommended that each country</w:t>
      </w:r>
      <w:r w:rsidR="00BC2126">
        <w:rPr>
          <w:rFonts w:ascii="Times New Roman" w:eastAsia="Times New Roman" w:hAnsi="Times New Roman"/>
        </w:rPr>
        <w:t xml:space="preserve"> delegation would be composed </w:t>
      </w:r>
      <w:r w:rsidR="00BF6797">
        <w:rPr>
          <w:rFonts w:ascii="Times New Roman" w:eastAsia="Times New Roman" w:hAnsi="Times New Roman"/>
        </w:rPr>
        <w:t xml:space="preserve">of </w:t>
      </w:r>
      <w:r w:rsidRPr="00B95E00">
        <w:rPr>
          <w:rFonts w:ascii="Times New Roman" w:eastAsia="Times New Roman" w:hAnsi="Times New Roman"/>
        </w:rPr>
        <w:t>5</w:t>
      </w:r>
      <w:r w:rsidR="00BC2126">
        <w:rPr>
          <w:rFonts w:ascii="Times New Roman" w:eastAsia="Times New Roman" w:hAnsi="Times New Roman"/>
        </w:rPr>
        <w:t>-6</w:t>
      </w:r>
      <w:r w:rsidRPr="00B95E00">
        <w:rPr>
          <w:rFonts w:ascii="Times New Roman" w:eastAsia="Times New Roman" w:hAnsi="Times New Roman"/>
        </w:rPr>
        <w:t xml:space="preserve"> practitioners including representatives of the financial intelligence unit (FIU), investigators (police, anti-corruption agency), prosecutors and central authorities in charge of MLA requests. </w:t>
      </w:r>
    </w:p>
    <w:p w14:paraId="02052B6A" w14:textId="77777777" w:rsidR="00E45150" w:rsidRDefault="00E45150" w:rsidP="00D92298">
      <w:pPr>
        <w:autoSpaceDE w:val="0"/>
        <w:autoSpaceDN w:val="0"/>
        <w:adjustRightInd w:val="0"/>
        <w:spacing w:after="0" w:line="240" w:lineRule="auto"/>
        <w:ind w:left="360"/>
        <w:jc w:val="both"/>
        <w:rPr>
          <w:rFonts w:ascii="Times New Roman" w:eastAsia="Times New Roman" w:hAnsi="Times New Roman"/>
        </w:rPr>
      </w:pPr>
    </w:p>
    <w:p w14:paraId="21288819" w14:textId="77777777" w:rsidR="00BF6797" w:rsidRPr="00B95E00" w:rsidRDefault="00BF6797" w:rsidP="00D92298">
      <w:pPr>
        <w:autoSpaceDE w:val="0"/>
        <w:autoSpaceDN w:val="0"/>
        <w:adjustRightInd w:val="0"/>
        <w:spacing w:after="0" w:line="240" w:lineRule="auto"/>
        <w:ind w:left="360"/>
        <w:jc w:val="both"/>
        <w:rPr>
          <w:rFonts w:ascii="Times New Roman" w:eastAsia="Times New Roman" w:hAnsi="Times New Roman"/>
        </w:rPr>
      </w:pPr>
    </w:p>
    <w:p w14:paraId="77761503" w14:textId="43F12A45" w:rsidR="002C020E" w:rsidRDefault="002C020E" w:rsidP="004E529D">
      <w:pPr>
        <w:pStyle w:val="ListParagraph"/>
        <w:numPr>
          <w:ilvl w:val="0"/>
          <w:numId w:val="14"/>
        </w:numPr>
        <w:autoSpaceDE w:val="0"/>
        <w:autoSpaceDN w:val="0"/>
        <w:adjustRightInd w:val="0"/>
        <w:spacing w:after="240" w:line="240" w:lineRule="auto"/>
        <w:jc w:val="both"/>
        <w:rPr>
          <w:rFonts w:ascii="Times New Roman" w:eastAsia="Times New Roman" w:hAnsi="Times New Roman"/>
          <w:b/>
          <w:color w:val="212117"/>
        </w:rPr>
      </w:pPr>
      <w:r w:rsidRPr="00BC2126">
        <w:rPr>
          <w:rFonts w:ascii="Times New Roman" w:eastAsia="Times New Roman" w:hAnsi="Times New Roman"/>
          <w:b/>
          <w:color w:val="212117"/>
        </w:rPr>
        <w:t>Resource Person</w:t>
      </w:r>
      <w:r w:rsidR="00E45150" w:rsidRPr="00BC2126">
        <w:rPr>
          <w:rFonts w:ascii="Times New Roman" w:eastAsia="Times New Roman" w:hAnsi="Times New Roman"/>
          <w:b/>
          <w:color w:val="212117"/>
        </w:rPr>
        <w:t>s</w:t>
      </w:r>
      <w:r w:rsidR="004E529D" w:rsidRPr="00BC2126">
        <w:rPr>
          <w:rFonts w:ascii="Times New Roman" w:eastAsia="Times New Roman" w:hAnsi="Times New Roman"/>
          <w:b/>
          <w:color w:val="212117"/>
        </w:rPr>
        <w:t xml:space="preserve">: </w:t>
      </w:r>
    </w:p>
    <w:p w14:paraId="63E7D06C" w14:textId="77777777" w:rsidR="00BC2126" w:rsidRPr="00BC2126" w:rsidRDefault="00BC2126" w:rsidP="00BC2126">
      <w:pPr>
        <w:pStyle w:val="ListParagraph"/>
        <w:autoSpaceDE w:val="0"/>
        <w:autoSpaceDN w:val="0"/>
        <w:adjustRightInd w:val="0"/>
        <w:spacing w:after="240" w:line="240" w:lineRule="auto"/>
        <w:jc w:val="both"/>
        <w:rPr>
          <w:rFonts w:ascii="Times New Roman" w:eastAsia="Times New Roman" w:hAnsi="Times New Roman"/>
          <w:b/>
          <w:color w:val="212117"/>
        </w:rPr>
      </w:pPr>
    </w:p>
    <w:p w14:paraId="781BF736" w14:textId="25C30EC7" w:rsidR="00BC2126" w:rsidRPr="00B95E00" w:rsidRDefault="007B2C11" w:rsidP="00BC2126">
      <w:pPr>
        <w:pStyle w:val="ListParagraph"/>
        <w:numPr>
          <w:ilvl w:val="1"/>
          <w:numId w:val="14"/>
        </w:numPr>
        <w:autoSpaceDE w:val="0"/>
        <w:autoSpaceDN w:val="0"/>
        <w:adjustRightInd w:val="0"/>
        <w:spacing w:after="240" w:line="240" w:lineRule="auto"/>
        <w:jc w:val="both"/>
        <w:rPr>
          <w:rFonts w:ascii="Times New Roman" w:hAnsi="Times New Roman"/>
          <w:b/>
        </w:rPr>
      </w:pPr>
      <w:r>
        <w:rPr>
          <w:rFonts w:ascii="Times New Roman" w:hAnsi="Times New Roman"/>
          <w:b/>
        </w:rPr>
        <w:t xml:space="preserve">Facilitators </w:t>
      </w:r>
    </w:p>
    <w:p w14:paraId="081106A9" w14:textId="5B2BD4C7" w:rsidR="00D33E24" w:rsidRPr="00B95E00" w:rsidRDefault="00D33E24" w:rsidP="006F1C26">
      <w:pPr>
        <w:autoSpaceDE w:val="0"/>
        <w:autoSpaceDN w:val="0"/>
        <w:adjustRightInd w:val="0"/>
        <w:spacing w:after="240" w:line="240" w:lineRule="auto"/>
        <w:ind w:left="360"/>
        <w:jc w:val="both"/>
        <w:rPr>
          <w:rFonts w:ascii="Times New Roman" w:eastAsia="Times New Roman" w:hAnsi="Times New Roman"/>
          <w:color w:val="212117"/>
        </w:rPr>
      </w:pPr>
      <w:r w:rsidRPr="00B95E00">
        <w:rPr>
          <w:rFonts w:ascii="Times New Roman" w:eastAsia="Times New Roman" w:hAnsi="Times New Roman"/>
          <w:color w:val="212117"/>
        </w:rPr>
        <w:t>The training would be coordinated by StAR</w:t>
      </w:r>
      <w:r w:rsidR="00BF6797">
        <w:rPr>
          <w:rFonts w:ascii="Times New Roman" w:eastAsia="Times New Roman" w:hAnsi="Times New Roman"/>
          <w:color w:val="212117"/>
        </w:rPr>
        <w:t xml:space="preserve"> and the Center</w:t>
      </w:r>
      <w:r w:rsidR="00084D5D" w:rsidRPr="00B95E00">
        <w:rPr>
          <w:rFonts w:ascii="Times New Roman" w:eastAsia="Times New Roman" w:hAnsi="Times New Roman"/>
          <w:color w:val="212117"/>
        </w:rPr>
        <w:t xml:space="preserve"> for Rule of Law and Anti-Corruptio</w:t>
      </w:r>
      <w:r w:rsidR="00BF6797">
        <w:rPr>
          <w:rFonts w:ascii="Times New Roman" w:eastAsia="Times New Roman" w:hAnsi="Times New Roman"/>
          <w:color w:val="212117"/>
        </w:rPr>
        <w:t xml:space="preserve">n </w:t>
      </w:r>
      <w:r w:rsidR="00772B66">
        <w:rPr>
          <w:rFonts w:ascii="Times New Roman" w:eastAsia="Times New Roman" w:hAnsi="Times New Roman"/>
          <w:color w:val="212117"/>
        </w:rPr>
        <w:t xml:space="preserve">in Qatar </w:t>
      </w:r>
      <w:r w:rsidRPr="00B95E00">
        <w:rPr>
          <w:rFonts w:ascii="Times New Roman" w:eastAsia="Times New Roman" w:hAnsi="Times New Roman"/>
          <w:color w:val="212117"/>
        </w:rPr>
        <w:t xml:space="preserve">and a set of </w:t>
      </w:r>
      <w:r w:rsidR="00B632DD">
        <w:rPr>
          <w:rFonts w:ascii="Times New Roman" w:eastAsia="Times New Roman" w:hAnsi="Times New Roman"/>
          <w:color w:val="212117"/>
        </w:rPr>
        <w:t>four</w:t>
      </w:r>
      <w:r w:rsidR="00B632DD" w:rsidRPr="00B95E00">
        <w:rPr>
          <w:rFonts w:ascii="Times New Roman" w:eastAsia="Times New Roman" w:hAnsi="Times New Roman"/>
          <w:color w:val="212117"/>
        </w:rPr>
        <w:t xml:space="preserve"> </w:t>
      </w:r>
      <w:r w:rsidRPr="00B95E00">
        <w:rPr>
          <w:rFonts w:ascii="Times New Roman" w:eastAsia="Times New Roman" w:hAnsi="Times New Roman"/>
          <w:color w:val="212117"/>
        </w:rPr>
        <w:t xml:space="preserve">core trainers from </w:t>
      </w:r>
      <w:r w:rsidR="00B36B47" w:rsidRPr="00B95E00">
        <w:rPr>
          <w:rFonts w:ascii="Times New Roman" w:eastAsia="Times New Roman" w:hAnsi="Times New Roman"/>
          <w:color w:val="212117"/>
        </w:rPr>
        <w:t>U.K</w:t>
      </w:r>
      <w:r w:rsidR="006C03D5" w:rsidRPr="00B95E00">
        <w:rPr>
          <w:rFonts w:ascii="Times New Roman" w:eastAsia="Times New Roman" w:hAnsi="Times New Roman"/>
          <w:color w:val="212117"/>
        </w:rPr>
        <w:t>.</w:t>
      </w:r>
      <w:r w:rsidR="00B36B47" w:rsidRPr="00B95E00">
        <w:rPr>
          <w:rFonts w:ascii="Times New Roman" w:eastAsia="Times New Roman" w:hAnsi="Times New Roman"/>
          <w:color w:val="212117"/>
        </w:rPr>
        <w:t>, U</w:t>
      </w:r>
      <w:r w:rsidR="00B632DD">
        <w:rPr>
          <w:rFonts w:ascii="Times New Roman" w:eastAsia="Times New Roman" w:hAnsi="Times New Roman"/>
          <w:color w:val="212117"/>
        </w:rPr>
        <w:t>.</w:t>
      </w:r>
      <w:r w:rsidR="00B36B47" w:rsidRPr="00B95E00">
        <w:rPr>
          <w:rFonts w:ascii="Times New Roman" w:eastAsia="Times New Roman" w:hAnsi="Times New Roman"/>
          <w:color w:val="212117"/>
        </w:rPr>
        <w:t>S</w:t>
      </w:r>
      <w:r w:rsidR="00B632DD">
        <w:rPr>
          <w:rFonts w:ascii="Times New Roman" w:eastAsia="Times New Roman" w:hAnsi="Times New Roman"/>
          <w:color w:val="212117"/>
        </w:rPr>
        <w:t>.</w:t>
      </w:r>
      <w:r w:rsidR="006C03D5" w:rsidRPr="00B95E00">
        <w:rPr>
          <w:rFonts w:ascii="Times New Roman" w:eastAsia="Times New Roman" w:hAnsi="Times New Roman"/>
          <w:color w:val="212117"/>
        </w:rPr>
        <w:t>A</w:t>
      </w:r>
      <w:r w:rsidR="00B36B47" w:rsidRPr="00B95E00">
        <w:rPr>
          <w:rFonts w:ascii="Times New Roman" w:eastAsia="Times New Roman" w:hAnsi="Times New Roman"/>
          <w:color w:val="212117"/>
        </w:rPr>
        <w:t>, France</w:t>
      </w:r>
      <w:r w:rsidRPr="00B95E00">
        <w:rPr>
          <w:rFonts w:ascii="Times New Roman" w:eastAsia="Times New Roman" w:hAnsi="Times New Roman"/>
          <w:color w:val="212117"/>
        </w:rPr>
        <w:t>,</w:t>
      </w:r>
      <w:r w:rsidR="00B36B47" w:rsidRPr="00B95E00">
        <w:rPr>
          <w:rFonts w:ascii="Times New Roman" w:eastAsia="Times New Roman" w:hAnsi="Times New Roman"/>
          <w:color w:val="212117"/>
        </w:rPr>
        <w:t xml:space="preserve"> </w:t>
      </w:r>
      <w:r w:rsidR="003C5F21">
        <w:rPr>
          <w:rFonts w:ascii="Times New Roman" w:eastAsia="Times New Roman" w:hAnsi="Times New Roman"/>
          <w:color w:val="212117"/>
        </w:rPr>
        <w:t xml:space="preserve">and </w:t>
      </w:r>
      <w:r w:rsidRPr="00B95E00">
        <w:rPr>
          <w:rFonts w:ascii="Times New Roman" w:eastAsia="Times New Roman" w:hAnsi="Times New Roman"/>
          <w:color w:val="212117"/>
        </w:rPr>
        <w:t>Switzerland</w:t>
      </w:r>
      <w:r w:rsidR="006F1C26" w:rsidRPr="00B95E00">
        <w:rPr>
          <w:rFonts w:ascii="Times New Roman" w:eastAsia="Times New Roman" w:hAnsi="Times New Roman"/>
          <w:color w:val="212117"/>
        </w:rPr>
        <w:t xml:space="preserve">; who will be responsible for </w:t>
      </w:r>
      <w:r w:rsidR="00BC2126">
        <w:rPr>
          <w:rFonts w:ascii="Times New Roman" w:eastAsia="Times New Roman" w:hAnsi="Times New Roman"/>
          <w:color w:val="212117"/>
        </w:rPr>
        <w:t xml:space="preserve">preparing, </w:t>
      </w:r>
      <w:r w:rsidR="006F1C26" w:rsidRPr="00B95E00">
        <w:rPr>
          <w:rFonts w:ascii="Times New Roman" w:eastAsia="Times New Roman" w:hAnsi="Times New Roman"/>
          <w:color w:val="212117"/>
        </w:rPr>
        <w:t>moderating and delivering the content of the training</w:t>
      </w:r>
      <w:r w:rsidR="00BF6797">
        <w:rPr>
          <w:rFonts w:ascii="Times New Roman" w:eastAsia="Times New Roman" w:hAnsi="Times New Roman"/>
          <w:color w:val="212117"/>
        </w:rPr>
        <w:t>.</w:t>
      </w:r>
      <w:r w:rsidR="00B36B47" w:rsidRPr="00B95E00">
        <w:rPr>
          <w:rFonts w:ascii="Times New Roman" w:eastAsia="Times New Roman" w:hAnsi="Times New Roman"/>
          <w:color w:val="212117"/>
        </w:rPr>
        <w:t xml:space="preserve"> </w:t>
      </w:r>
    </w:p>
    <w:p w14:paraId="2A339E0E" w14:textId="7076DAD4" w:rsidR="002C020E" w:rsidRPr="00B95E00" w:rsidRDefault="006C5511" w:rsidP="006C5511">
      <w:pPr>
        <w:autoSpaceDE w:val="0"/>
        <w:autoSpaceDN w:val="0"/>
        <w:adjustRightInd w:val="0"/>
        <w:spacing w:after="240" w:line="240" w:lineRule="auto"/>
        <w:ind w:left="360"/>
        <w:jc w:val="both"/>
        <w:rPr>
          <w:rFonts w:ascii="Times New Roman" w:eastAsia="Times New Roman" w:hAnsi="Times New Roman"/>
          <w:color w:val="212117"/>
        </w:rPr>
      </w:pPr>
      <w:r w:rsidRPr="00B95E00">
        <w:rPr>
          <w:rFonts w:ascii="Times New Roman" w:eastAsia="Times New Roman" w:hAnsi="Times New Roman"/>
          <w:color w:val="212117"/>
        </w:rPr>
        <w:t xml:space="preserve">Once </w:t>
      </w:r>
      <w:r w:rsidR="00BC2126">
        <w:rPr>
          <w:rFonts w:ascii="Times New Roman" w:eastAsia="Times New Roman" w:hAnsi="Times New Roman"/>
          <w:color w:val="212117"/>
        </w:rPr>
        <w:t>trainers</w:t>
      </w:r>
      <w:r w:rsidRPr="00B95E00">
        <w:rPr>
          <w:rFonts w:ascii="Times New Roman" w:eastAsia="Times New Roman" w:hAnsi="Times New Roman"/>
          <w:color w:val="212117"/>
        </w:rPr>
        <w:t xml:space="preserve"> have been identified, they will assist in the developing and vetting of the agenda</w:t>
      </w:r>
      <w:r w:rsidR="00084D5D" w:rsidRPr="00B95E00">
        <w:rPr>
          <w:rFonts w:ascii="Times New Roman" w:eastAsia="Times New Roman" w:hAnsi="Times New Roman"/>
          <w:color w:val="212117"/>
        </w:rPr>
        <w:t xml:space="preserve"> and the case based exercise</w:t>
      </w:r>
      <w:r w:rsidR="006C03D5" w:rsidRPr="00B95E00">
        <w:rPr>
          <w:rFonts w:ascii="Times New Roman" w:eastAsia="Times New Roman" w:hAnsi="Times New Roman"/>
          <w:color w:val="212117"/>
        </w:rPr>
        <w:t>s</w:t>
      </w:r>
      <w:r w:rsidR="00CB3BF9" w:rsidRPr="00B95E00">
        <w:rPr>
          <w:rFonts w:ascii="Times New Roman" w:eastAsia="Times New Roman" w:hAnsi="Times New Roman"/>
          <w:color w:val="212117"/>
        </w:rPr>
        <w:t xml:space="preserve"> </w:t>
      </w:r>
      <w:r w:rsidRPr="00B95E00">
        <w:rPr>
          <w:rFonts w:ascii="Times New Roman" w:eastAsia="Times New Roman" w:hAnsi="Times New Roman"/>
          <w:color w:val="212117"/>
        </w:rPr>
        <w:t xml:space="preserve">for Special Session I. </w:t>
      </w:r>
    </w:p>
    <w:p w14:paraId="18DB4E8A" w14:textId="16B24B2E" w:rsidR="00BC2126" w:rsidRPr="00B95E00" w:rsidRDefault="00BC2126" w:rsidP="00BC2126">
      <w:pPr>
        <w:pStyle w:val="ListParagraph"/>
        <w:numPr>
          <w:ilvl w:val="1"/>
          <w:numId w:val="14"/>
        </w:numPr>
        <w:autoSpaceDE w:val="0"/>
        <w:autoSpaceDN w:val="0"/>
        <w:adjustRightInd w:val="0"/>
        <w:spacing w:after="240" w:line="240" w:lineRule="auto"/>
        <w:jc w:val="both"/>
        <w:rPr>
          <w:rFonts w:ascii="Times New Roman" w:hAnsi="Times New Roman"/>
          <w:b/>
        </w:rPr>
      </w:pPr>
      <w:r>
        <w:rPr>
          <w:rFonts w:ascii="Times New Roman" w:hAnsi="Times New Roman"/>
          <w:b/>
        </w:rPr>
        <w:t xml:space="preserve">Other resource persons </w:t>
      </w:r>
    </w:p>
    <w:p w14:paraId="6FDE7AA0" w14:textId="3B8ECEEE" w:rsidR="00BC2126" w:rsidRDefault="00BC2126" w:rsidP="00451571">
      <w:pPr>
        <w:autoSpaceDE w:val="0"/>
        <w:autoSpaceDN w:val="0"/>
        <w:adjustRightInd w:val="0"/>
        <w:spacing w:after="240" w:line="240" w:lineRule="auto"/>
        <w:ind w:left="360"/>
        <w:jc w:val="both"/>
        <w:rPr>
          <w:rFonts w:ascii="Times New Roman" w:eastAsia="Times New Roman" w:hAnsi="Times New Roman"/>
          <w:i/>
        </w:rPr>
      </w:pPr>
      <w:r>
        <w:rPr>
          <w:rFonts w:ascii="Times New Roman" w:eastAsia="Times New Roman" w:hAnsi="Times New Roman"/>
          <w:color w:val="212117"/>
        </w:rPr>
        <w:t>With the purpose of facilitating networking among practitioners and provide an opportunity for bilateral and multilateral side meetings, invitations would also be extended to one resource person</w:t>
      </w:r>
      <w:r w:rsidR="00451571">
        <w:rPr>
          <w:rFonts w:ascii="Times New Roman" w:eastAsia="Times New Roman" w:hAnsi="Times New Roman"/>
          <w:color w:val="212117"/>
        </w:rPr>
        <w:t xml:space="preserve"> (practitioners only</w:t>
      </w:r>
      <w:r w:rsidR="00BF6797">
        <w:rPr>
          <w:rFonts w:ascii="Times New Roman" w:eastAsia="Times New Roman" w:hAnsi="Times New Roman"/>
          <w:color w:val="212117"/>
        </w:rPr>
        <w:t>,</w:t>
      </w:r>
      <w:r w:rsidR="00451571">
        <w:rPr>
          <w:rFonts w:ascii="Times New Roman" w:eastAsia="Times New Roman" w:hAnsi="Times New Roman"/>
          <w:color w:val="212117"/>
        </w:rPr>
        <w:t>)</w:t>
      </w:r>
      <w:r>
        <w:rPr>
          <w:rFonts w:ascii="Times New Roman" w:eastAsia="Times New Roman" w:hAnsi="Times New Roman"/>
          <w:color w:val="212117"/>
        </w:rPr>
        <w:t xml:space="preserve"> - from  e</w:t>
      </w:r>
      <w:r w:rsidR="00451571">
        <w:rPr>
          <w:rFonts w:ascii="Times New Roman" w:eastAsia="Times New Roman" w:hAnsi="Times New Roman"/>
          <w:color w:val="212117"/>
        </w:rPr>
        <w:t>ach of the following countries</w:t>
      </w:r>
      <w:r w:rsidRPr="00451571">
        <w:rPr>
          <w:rFonts w:ascii="Times New Roman" w:eastAsia="Times New Roman" w:hAnsi="Times New Roman"/>
        </w:rPr>
        <w:t xml:space="preserve">: </w:t>
      </w:r>
      <w:r w:rsidR="00B632DD">
        <w:rPr>
          <w:rFonts w:ascii="Times New Roman" w:eastAsia="Times New Roman" w:hAnsi="Times New Roman"/>
        </w:rPr>
        <w:t xml:space="preserve">Brazil, </w:t>
      </w:r>
      <w:r w:rsidR="003F7463">
        <w:rPr>
          <w:rFonts w:ascii="Times New Roman" w:eastAsia="Times New Roman" w:hAnsi="Times New Roman"/>
        </w:rPr>
        <w:t xml:space="preserve">Canada, </w:t>
      </w:r>
      <w:r w:rsidR="00B632DD">
        <w:rPr>
          <w:rFonts w:ascii="Times New Roman" w:eastAsia="Times New Roman" w:hAnsi="Times New Roman"/>
        </w:rPr>
        <w:t xml:space="preserve">Cyprus, </w:t>
      </w:r>
      <w:r w:rsidRPr="00451571">
        <w:rPr>
          <w:rFonts w:ascii="Times New Roman" w:eastAsia="Times New Roman" w:hAnsi="Times New Roman"/>
        </w:rPr>
        <w:t xml:space="preserve">Germany, </w:t>
      </w:r>
      <w:r w:rsidR="00BF6797" w:rsidRPr="00451571">
        <w:rPr>
          <w:rFonts w:ascii="Times New Roman" w:eastAsia="Times New Roman" w:hAnsi="Times New Roman"/>
        </w:rPr>
        <w:t>Iraq</w:t>
      </w:r>
      <w:r w:rsidR="00BF6797">
        <w:rPr>
          <w:rFonts w:ascii="Times New Roman" w:eastAsia="Times New Roman" w:hAnsi="Times New Roman"/>
        </w:rPr>
        <w:t>,</w:t>
      </w:r>
      <w:r w:rsidR="007B2C11">
        <w:rPr>
          <w:rFonts w:ascii="Times New Roman" w:eastAsia="Times New Roman" w:hAnsi="Times New Roman"/>
        </w:rPr>
        <w:t xml:space="preserve"> Italy,</w:t>
      </w:r>
      <w:r w:rsidR="00BF6797" w:rsidRPr="00451571">
        <w:rPr>
          <w:rFonts w:ascii="Times New Roman" w:eastAsia="Times New Roman" w:hAnsi="Times New Roman"/>
        </w:rPr>
        <w:t xml:space="preserve"> </w:t>
      </w:r>
      <w:r w:rsidR="00451571" w:rsidRPr="00451571">
        <w:rPr>
          <w:rFonts w:ascii="Times New Roman" w:eastAsia="Times New Roman" w:hAnsi="Times New Roman"/>
        </w:rPr>
        <w:t xml:space="preserve">Japan, </w:t>
      </w:r>
      <w:r w:rsidR="00BF6797" w:rsidRPr="00451571">
        <w:rPr>
          <w:rFonts w:ascii="Times New Roman" w:eastAsia="Times New Roman" w:hAnsi="Times New Roman"/>
        </w:rPr>
        <w:t>Jordan, Lebanon,</w:t>
      </w:r>
      <w:r w:rsidR="00BF6797">
        <w:rPr>
          <w:rFonts w:ascii="Times New Roman" w:eastAsia="Times New Roman" w:hAnsi="Times New Roman"/>
        </w:rPr>
        <w:t xml:space="preserve"> Morocco, </w:t>
      </w:r>
      <w:r w:rsidR="00451571" w:rsidRPr="00451571">
        <w:rPr>
          <w:rFonts w:ascii="Times New Roman" w:eastAsia="Times New Roman" w:hAnsi="Times New Roman"/>
        </w:rPr>
        <w:t xml:space="preserve">Russia, </w:t>
      </w:r>
      <w:r w:rsidR="00BF6797" w:rsidRPr="00451571">
        <w:rPr>
          <w:rFonts w:ascii="Times New Roman" w:eastAsia="Times New Roman" w:hAnsi="Times New Roman"/>
        </w:rPr>
        <w:t xml:space="preserve">Saudi Arabia, </w:t>
      </w:r>
      <w:r w:rsidR="007B2C11">
        <w:rPr>
          <w:rFonts w:ascii="Times New Roman" w:eastAsia="Times New Roman" w:hAnsi="Times New Roman"/>
        </w:rPr>
        <w:t xml:space="preserve">South Africa, </w:t>
      </w:r>
      <w:r w:rsidR="00451571" w:rsidRPr="00451571">
        <w:rPr>
          <w:rFonts w:ascii="Times New Roman" w:eastAsia="Times New Roman" w:hAnsi="Times New Roman"/>
        </w:rPr>
        <w:t xml:space="preserve">Spain, </w:t>
      </w:r>
      <w:r w:rsidR="00BF6797">
        <w:rPr>
          <w:rFonts w:ascii="Times New Roman" w:eastAsia="Times New Roman" w:hAnsi="Times New Roman"/>
        </w:rPr>
        <w:t>UAE</w:t>
      </w:r>
      <w:r w:rsidR="00451571" w:rsidRPr="00451571">
        <w:rPr>
          <w:rFonts w:ascii="Times New Roman" w:eastAsia="Times New Roman" w:hAnsi="Times New Roman"/>
        </w:rPr>
        <w:t xml:space="preserve">. </w:t>
      </w:r>
      <w:r w:rsidRPr="00451571">
        <w:rPr>
          <w:rFonts w:ascii="Times New Roman" w:eastAsia="Times New Roman" w:hAnsi="Times New Roman"/>
          <w:i/>
        </w:rPr>
        <w:t xml:space="preserve"> </w:t>
      </w:r>
    </w:p>
    <w:p w14:paraId="3976B8D7" w14:textId="2196D2D1" w:rsidR="00B073F1" w:rsidRPr="00B95E00" w:rsidRDefault="00B073F1" w:rsidP="00BF6797">
      <w:pPr>
        <w:autoSpaceDE w:val="0"/>
        <w:autoSpaceDN w:val="0"/>
        <w:adjustRightInd w:val="0"/>
        <w:spacing w:after="240" w:line="240" w:lineRule="auto"/>
        <w:jc w:val="both"/>
        <w:rPr>
          <w:rFonts w:ascii="Times New Roman" w:eastAsia="Times New Roman" w:hAnsi="Times New Roman"/>
          <w:i/>
        </w:rPr>
      </w:pPr>
    </w:p>
    <w:sectPr w:rsidR="00B073F1" w:rsidRPr="00B95E00" w:rsidSect="008E13DB">
      <w:headerReference w:type="even" r:id="rId13"/>
      <w:headerReference w:type="default" r:id="rId14"/>
      <w:footerReference w:type="even" r:id="rId15"/>
      <w:footerReference w:type="default" r:id="rId16"/>
      <w:headerReference w:type="first" r:id="rId17"/>
      <w:footerReference w:type="first" r:id="rId1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6641" w14:textId="77777777" w:rsidR="001043A6" w:rsidRDefault="001043A6" w:rsidP="0013306E">
      <w:pPr>
        <w:spacing w:after="0" w:line="240" w:lineRule="auto"/>
      </w:pPr>
      <w:r>
        <w:separator/>
      </w:r>
    </w:p>
  </w:endnote>
  <w:endnote w:type="continuationSeparator" w:id="0">
    <w:p w14:paraId="201CD0BB" w14:textId="77777777" w:rsidR="001043A6" w:rsidRDefault="001043A6" w:rsidP="0013306E">
      <w:pPr>
        <w:spacing w:after="0" w:line="240" w:lineRule="auto"/>
      </w:pPr>
      <w:r>
        <w:continuationSeparator/>
      </w:r>
    </w:p>
  </w:endnote>
  <w:endnote w:type="continuationNotice" w:id="1">
    <w:p w14:paraId="30CF2FD8" w14:textId="77777777" w:rsidR="001043A6" w:rsidRDefault="00104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53B89" w14:textId="77777777" w:rsidR="009F4414" w:rsidRDefault="009F4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E1EB9" w14:textId="77777777" w:rsidR="009F4414" w:rsidRDefault="009F4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9EFA" w14:textId="77777777" w:rsidR="009F4414" w:rsidRDefault="009F4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0A68F" w14:textId="77777777" w:rsidR="001043A6" w:rsidRDefault="001043A6" w:rsidP="0013306E">
      <w:pPr>
        <w:spacing w:after="0" w:line="240" w:lineRule="auto"/>
      </w:pPr>
      <w:r>
        <w:separator/>
      </w:r>
    </w:p>
  </w:footnote>
  <w:footnote w:type="continuationSeparator" w:id="0">
    <w:p w14:paraId="0695B48D" w14:textId="77777777" w:rsidR="001043A6" w:rsidRDefault="001043A6" w:rsidP="0013306E">
      <w:pPr>
        <w:spacing w:after="0" w:line="240" w:lineRule="auto"/>
      </w:pPr>
      <w:r>
        <w:continuationSeparator/>
      </w:r>
    </w:p>
  </w:footnote>
  <w:footnote w:type="continuationNotice" w:id="1">
    <w:p w14:paraId="78D98263" w14:textId="77777777" w:rsidR="001043A6" w:rsidRDefault="001043A6">
      <w:pPr>
        <w:spacing w:after="0" w:line="240" w:lineRule="auto"/>
      </w:pPr>
    </w:p>
  </w:footnote>
  <w:footnote w:id="2">
    <w:p w14:paraId="6302A0DC" w14:textId="6113A7DB" w:rsidR="00624579" w:rsidRPr="00CB3970" w:rsidRDefault="00624579" w:rsidP="00624579">
      <w:pPr>
        <w:pStyle w:val="FootnoteText"/>
        <w:jc w:val="both"/>
        <w:rPr>
          <w:rFonts w:ascii="Times New Roman" w:hAnsi="Times New Roman"/>
        </w:rPr>
      </w:pPr>
      <w:r w:rsidRPr="00CB3970">
        <w:rPr>
          <w:rStyle w:val="FootnoteReference"/>
          <w:rFonts w:ascii="Times New Roman" w:hAnsi="Times New Roman"/>
        </w:rPr>
        <w:footnoteRef/>
      </w:r>
      <w:r w:rsidRPr="00CB3970">
        <w:rPr>
          <w:rFonts w:ascii="Times New Roman" w:hAnsi="Times New Roman"/>
        </w:rPr>
        <w:t xml:space="preserve"> Countries</w:t>
      </w:r>
      <w:r>
        <w:rPr>
          <w:rFonts w:ascii="Times New Roman" w:hAnsi="Times New Roman"/>
        </w:rPr>
        <w:t xml:space="preserve"> </w:t>
      </w:r>
      <w:r w:rsidR="006A317D">
        <w:rPr>
          <w:rFonts w:ascii="Times New Roman" w:hAnsi="Times New Roman"/>
        </w:rPr>
        <w:t xml:space="preserve">who participated </w:t>
      </w:r>
      <w:r>
        <w:rPr>
          <w:rFonts w:ascii="Times New Roman" w:hAnsi="Times New Roman"/>
        </w:rPr>
        <w:t>in the</w:t>
      </w:r>
      <w:r w:rsidR="006A317D">
        <w:rPr>
          <w:rFonts w:ascii="Times New Roman" w:hAnsi="Times New Roman"/>
        </w:rPr>
        <w:t xml:space="preserve"> first meeting of the</w:t>
      </w:r>
      <w:r>
        <w:rPr>
          <w:rFonts w:ascii="Times New Roman" w:hAnsi="Times New Roman"/>
        </w:rPr>
        <w:t xml:space="preserve"> Arab Forum on Asset Recovery included</w:t>
      </w:r>
      <w:r w:rsidR="00772B66">
        <w:rPr>
          <w:rFonts w:ascii="Times New Roman" w:hAnsi="Times New Roman"/>
        </w:rPr>
        <w:t xml:space="preserve"> </w:t>
      </w:r>
      <w:r w:rsidRPr="00CB3970">
        <w:rPr>
          <w:rFonts w:ascii="Times New Roman" w:hAnsi="Times New Roman"/>
          <w:color w:val="212117"/>
        </w:rPr>
        <w:t xml:space="preserve">Canada, Egypt, the European Union, France, Germany, Italy, Japan, Jordan, Libya, Kuwait, Morocco, Qatar, Russia, Saudi Arabia, Tunisia, Turkey, the United Arab Emirates, the United Kingdom and the </w:t>
      </w:r>
      <w:r w:rsidR="00772B66">
        <w:rPr>
          <w:rFonts w:ascii="Times New Roman" w:hAnsi="Times New Roman"/>
          <w:color w:val="212117"/>
        </w:rPr>
        <w:t>United States</w:t>
      </w:r>
      <w:r>
        <w:rPr>
          <w:rFonts w:ascii="Times New Roman" w:hAnsi="Times New Roman"/>
          <w:color w:val="212117"/>
        </w:rPr>
        <w:t xml:space="preserve"> as well as </w:t>
      </w:r>
      <w:r w:rsidRPr="00CB3970">
        <w:rPr>
          <w:rFonts w:ascii="Times New Roman" w:hAnsi="Times New Roman"/>
          <w:color w:val="212117"/>
        </w:rPr>
        <w:t>Bahrain, Belgium, Iraq, Lebanon, Liechtenstein, Oman, Spain, South Africa, Switzerland, Yemen and the Bailiwicks of Guernsey and Jersey.</w:t>
      </w:r>
    </w:p>
  </w:footnote>
  <w:footnote w:id="3">
    <w:p w14:paraId="17320F9C" w14:textId="77777777" w:rsidR="00EC1965" w:rsidRPr="00EC1965" w:rsidRDefault="00EC1965" w:rsidP="00EC1965">
      <w:pPr>
        <w:tabs>
          <w:tab w:val="left" w:pos="360"/>
        </w:tabs>
        <w:autoSpaceDE w:val="0"/>
        <w:autoSpaceDN w:val="0"/>
        <w:adjustRightInd w:val="0"/>
        <w:spacing w:after="240" w:line="240" w:lineRule="auto"/>
        <w:ind w:left="360"/>
        <w:jc w:val="both"/>
        <w:rPr>
          <w:rFonts w:ascii="Times New Roman" w:eastAsia="Times New Roman" w:hAnsi="Times New Roman"/>
          <w:color w:val="0070C0"/>
          <w:sz w:val="20"/>
          <w:szCs w:val="20"/>
        </w:rPr>
      </w:pPr>
      <w:r>
        <w:rPr>
          <w:rStyle w:val="FootnoteReference"/>
        </w:rPr>
        <w:footnoteRef/>
      </w:r>
      <w:r>
        <w:t xml:space="preserve"> </w:t>
      </w:r>
      <w:r w:rsidRPr="00EC1965">
        <w:rPr>
          <w:rFonts w:ascii="Times New Roman" w:eastAsia="Times New Roman" w:hAnsi="Times New Roman"/>
          <w:sz w:val="20"/>
          <w:szCs w:val="20"/>
        </w:rPr>
        <w:t xml:space="preserve">Guides are available </w:t>
      </w:r>
      <w:r w:rsidRPr="00EC1965">
        <w:rPr>
          <w:rFonts w:ascii="Times New Roman" w:eastAsia="Times New Roman" w:hAnsi="Times New Roman"/>
          <w:color w:val="212117"/>
          <w:sz w:val="20"/>
          <w:szCs w:val="20"/>
        </w:rPr>
        <w:t xml:space="preserve">in English, French and Arabic (except Germany’s guide, which is available in German and Arabic). The Swiss Guides and the U.S Guide are also available in additional languages. In doing so, these guides are accessible to as broad an audience as possible. </w:t>
      </w:r>
    </w:p>
    <w:p w14:paraId="768D91C9" w14:textId="77777777" w:rsidR="00EC1965" w:rsidRDefault="00EC196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B83F0" w14:textId="77777777" w:rsidR="009F4414" w:rsidRDefault="009F4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7430" w14:textId="1B05B0FE" w:rsidR="00067E06" w:rsidRPr="00067E06" w:rsidRDefault="00067E06" w:rsidP="008C21C6">
    <w:pPr>
      <w:pStyle w:val="Header"/>
      <w:jc w:val="right"/>
      <w:rPr>
        <w:rFonts w:ascii="Times New Roman" w:hAnsi="Times New Roman"/>
        <w:sz w:val="20"/>
        <w:szCs w:val="20"/>
      </w:rPr>
    </w:pPr>
    <w:r w:rsidRPr="00067E06">
      <w:rPr>
        <w:rFonts w:ascii="Times New Roman" w:hAnsi="Times New Roman"/>
        <w:sz w:val="20"/>
        <w:szCs w:val="20"/>
      </w:rPr>
      <w:t>Draft as of 0</w:t>
    </w:r>
    <w:r w:rsidR="006A317D">
      <w:rPr>
        <w:rFonts w:ascii="Times New Roman" w:hAnsi="Times New Roman"/>
        <w:sz w:val="20"/>
        <w:szCs w:val="20"/>
      </w:rPr>
      <w:t>3</w:t>
    </w:r>
    <w:r w:rsidRPr="00067E06">
      <w:rPr>
        <w:rFonts w:ascii="Times New Roman" w:hAnsi="Times New Roman"/>
        <w:sz w:val="20"/>
        <w:szCs w:val="20"/>
      </w:rPr>
      <w:t>/</w:t>
    </w:r>
    <w:r w:rsidR="009F4414">
      <w:rPr>
        <w:rFonts w:ascii="Times New Roman" w:hAnsi="Times New Roman"/>
        <w:sz w:val="20"/>
        <w:szCs w:val="20"/>
      </w:rPr>
      <w:t>14</w:t>
    </w:r>
    <w:r w:rsidRPr="00067E06">
      <w:rPr>
        <w:rFonts w:ascii="Times New Roman" w:hAnsi="Times New Roman"/>
        <w:sz w:val="20"/>
        <w:szCs w:val="20"/>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91080" w14:textId="77777777" w:rsidR="009F4414" w:rsidRDefault="009F4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34"/>
    <w:multiLevelType w:val="hybridMultilevel"/>
    <w:tmpl w:val="CC602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907508"/>
    <w:multiLevelType w:val="hybridMultilevel"/>
    <w:tmpl w:val="EAD47268"/>
    <w:lvl w:ilvl="0" w:tplc="FEF49C2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0798"/>
    <w:multiLevelType w:val="hybridMultilevel"/>
    <w:tmpl w:val="FEDAB9D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D41E5C"/>
    <w:multiLevelType w:val="hybridMultilevel"/>
    <w:tmpl w:val="D2E8B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7C10A8"/>
    <w:multiLevelType w:val="hybridMultilevel"/>
    <w:tmpl w:val="56404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4A704E"/>
    <w:multiLevelType w:val="hybridMultilevel"/>
    <w:tmpl w:val="7AD25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977089"/>
    <w:multiLevelType w:val="hybridMultilevel"/>
    <w:tmpl w:val="540EFF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040C33"/>
    <w:multiLevelType w:val="hybridMultilevel"/>
    <w:tmpl w:val="19DA3F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A2242B"/>
    <w:multiLevelType w:val="hybridMultilevel"/>
    <w:tmpl w:val="8DEE6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932535"/>
    <w:multiLevelType w:val="hybridMultilevel"/>
    <w:tmpl w:val="7584D658"/>
    <w:lvl w:ilvl="0" w:tplc="67E429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156D3"/>
    <w:multiLevelType w:val="hybridMultilevel"/>
    <w:tmpl w:val="344C8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017D1F"/>
    <w:multiLevelType w:val="hybridMultilevel"/>
    <w:tmpl w:val="E062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553EB4"/>
    <w:multiLevelType w:val="hybridMultilevel"/>
    <w:tmpl w:val="B0FC5E60"/>
    <w:lvl w:ilvl="0" w:tplc="A07AD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1552B"/>
    <w:multiLevelType w:val="hybridMultilevel"/>
    <w:tmpl w:val="4DCAD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8427A9"/>
    <w:multiLevelType w:val="hybridMultilevel"/>
    <w:tmpl w:val="52AC2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9E0EA7"/>
    <w:multiLevelType w:val="hybridMultilevel"/>
    <w:tmpl w:val="F7948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54B0C"/>
    <w:multiLevelType w:val="hybridMultilevel"/>
    <w:tmpl w:val="BF5A7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351CDA"/>
    <w:multiLevelType w:val="hybridMultilevel"/>
    <w:tmpl w:val="185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47C6F"/>
    <w:multiLevelType w:val="hybridMultilevel"/>
    <w:tmpl w:val="38520CD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605AEC"/>
    <w:multiLevelType w:val="hybridMultilevel"/>
    <w:tmpl w:val="CA4C4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FD5EC8"/>
    <w:multiLevelType w:val="hybridMultilevel"/>
    <w:tmpl w:val="64466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F1122"/>
    <w:multiLevelType w:val="hybridMultilevel"/>
    <w:tmpl w:val="D5B0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3934CE"/>
    <w:multiLevelType w:val="multilevel"/>
    <w:tmpl w:val="F7B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A01CA"/>
    <w:multiLevelType w:val="hybridMultilevel"/>
    <w:tmpl w:val="54ACA348"/>
    <w:lvl w:ilvl="0" w:tplc="FE64FDD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3D13AA"/>
    <w:multiLevelType w:val="hybridMultilevel"/>
    <w:tmpl w:val="3D44C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9E45FA7"/>
    <w:multiLevelType w:val="hybridMultilevel"/>
    <w:tmpl w:val="4690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F67501"/>
    <w:multiLevelType w:val="hybridMultilevel"/>
    <w:tmpl w:val="ED86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2"/>
  </w:num>
  <w:num w:numId="4">
    <w:abstractNumId w:val="6"/>
  </w:num>
  <w:num w:numId="5">
    <w:abstractNumId w:val="21"/>
  </w:num>
  <w:num w:numId="6">
    <w:abstractNumId w:val="5"/>
  </w:num>
  <w:num w:numId="7">
    <w:abstractNumId w:val="2"/>
  </w:num>
  <w:num w:numId="8">
    <w:abstractNumId w:val="7"/>
  </w:num>
  <w:num w:numId="9">
    <w:abstractNumId w:val="18"/>
  </w:num>
  <w:num w:numId="10">
    <w:abstractNumId w:val="4"/>
  </w:num>
  <w:num w:numId="11">
    <w:abstractNumId w:val="3"/>
  </w:num>
  <w:num w:numId="12">
    <w:abstractNumId w:val="14"/>
  </w:num>
  <w:num w:numId="13">
    <w:abstractNumId w:val="23"/>
  </w:num>
  <w:num w:numId="14">
    <w:abstractNumId w:val="15"/>
  </w:num>
  <w:num w:numId="15">
    <w:abstractNumId w:val="10"/>
  </w:num>
  <w:num w:numId="16">
    <w:abstractNumId w:val="19"/>
  </w:num>
  <w:num w:numId="17">
    <w:abstractNumId w:val="11"/>
  </w:num>
  <w:num w:numId="18">
    <w:abstractNumId w:val="1"/>
  </w:num>
  <w:num w:numId="19">
    <w:abstractNumId w:val="22"/>
  </w:num>
  <w:num w:numId="20">
    <w:abstractNumId w:val="9"/>
  </w:num>
  <w:num w:numId="21">
    <w:abstractNumId w:val="16"/>
  </w:num>
  <w:num w:numId="22">
    <w:abstractNumId w:val="8"/>
  </w:num>
  <w:num w:numId="23">
    <w:abstractNumId w:val="20"/>
  </w:num>
  <w:num w:numId="24">
    <w:abstractNumId w:val="13"/>
  </w:num>
  <w:num w:numId="25">
    <w:abstractNumId w:val="26"/>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6E"/>
    <w:rsid w:val="00006928"/>
    <w:rsid w:val="00012A7A"/>
    <w:rsid w:val="000171BC"/>
    <w:rsid w:val="00025CC8"/>
    <w:rsid w:val="0002724B"/>
    <w:rsid w:val="000305D7"/>
    <w:rsid w:val="0003458D"/>
    <w:rsid w:val="000348BA"/>
    <w:rsid w:val="000350DC"/>
    <w:rsid w:val="00037369"/>
    <w:rsid w:val="0004356A"/>
    <w:rsid w:val="0004375B"/>
    <w:rsid w:val="000462FF"/>
    <w:rsid w:val="00050190"/>
    <w:rsid w:val="000501FC"/>
    <w:rsid w:val="00050AE5"/>
    <w:rsid w:val="000526E9"/>
    <w:rsid w:val="00055C39"/>
    <w:rsid w:val="00057BB6"/>
    <w:rsid w:val="00061DF1"/>
    <w:rsid w:val="000673EE"/>
    <w:rsid w:val="00067E06"/>
    <w:rsid w:val="000763A5"/>
    <w:rsid w:val="00084D5D"/>
    <w:rsid w:val="00084DC9"/>
    <w:rsid w:val="000850D9"/>
    <w:rsid w:val="000862D5"/>
    <w:rsid w:val="00086795"/>
    <w:rsid w:val="00087104"/>
    <w:rsid w:val="000A0DDA"/>
    <w:rsid w:val="000B790C"/>
    <w:rsid w:val="000C3D4A"/>
    <w:rsid w:val="000E0BF6"/>
    <w:rsid w:val="000E471A"/>
    <w:rsid w:val="000F1FB3"/>
    <w:rsid w:val="000F5D09"/>
    <w:rsid w:val="000F7927"/>
    <w:rsid w:val="001043A6"/>
    <w:rsid w:val="00106969"/>
    <w:rsid w:val="00107FB9"/>
    <w:rsid w:val="00110FC7"/>
    <w:rsid w:val="001144C5"/>
    <w:rsid w:val="00115466"/>
    <w:rsid w:val="00116F29"/>
    <w:rsid w:val="0011714B"/>
    <w:rsid w:val="00124228"/>
    <w:rsid w:val="0012422B"/>
    <w:rsid w:val="00125269"/>
    <w:rsid w:val="001327F6"/>
    <w:rsid w:val="0013306E"/>
    <w:rsid w:val="00133169"/>
    <w:rsid w:val="00140596"/>
    <w:rsid w:val="00142F38"/>
    <w:rsid w:val="00143557"/>
    <w:rsid w:val="00144DEA"/>
    <w:rsid w:val="00150483"/>
    <w:rsid w:val="00151A63"/>
    <w:rsid w:val="001533AE"/>
    <w:rsid w:val="00154786"/>
    <w:rsid w:val="00154A3A"/>
    <w:rsid w:val="00156447"/>
    <w:rsid w:val="0016083A"/>
    <w:rsid w:val="00160861"/>
    <w:rsid w:val="0016221A"/>
    <w:rsid w:val="001640A6"/>
    <w:rsid w:val="00166CA8"/>
    <w:rsid w:val="00176686"/>
    <w:rsid w:val="00184470"/>
    <w:rsid w:val="00187337"/>
    <w:rsid w:val="001979BD"/>
    <w:rsid w:val="001A14C9"/>
    <w:rsid w:val="001A3234"/>
    <w:rsid w:val="001A33B5"/>
    <w:rsid w:val="001A3D61"/>
    <w:rsid w:val="001A6DB9"/>
    <w:rsid w:val="001B1FA9"/>
    <w:rsid w:val="001B4A0C"/>
    <w:rsid w:val="001D2B2B"/>
    <w:rsid w:val="001D30ED"/>
    <w:rsid w:val="001D518A"/>
    <w:rsid w:val="001D56E7"/>
    <w:rsid w:val="001E21F7"/>
    <w:rsid w:val="001E3D1A"/>
    <w:rsid w:val="001E6A42"/>
    <w:rsid w:val="001F3818"/>
    <w:rsid w:val="001F49D2"/>
    <w:rsid w:val="00200C50"/>
    <w:rsid w:val="00203C29"/>
    <w:rsid w:val="00204216"/>
    <w:rsid w:val="0020488F"/>
    <w:rsid w:val="00206910"/>
    <w:rsid w:val="00206B3B"/>
    <w:rsid w:val="00207A92"/>
    <w:rsid w:val="00211EE5"/>
    <w:rsid w:val="00214673"/>
    <w:rsid w:val="00215630"/>
    <w:rsid w:val="0021603D"/>
    <w:rsid w:val="00217703"/>
    <w:rsid w:val="00220804"/>
    <w:rsid w:val="00221574"/>
    <w:rsid w:val="002302CD"/>
    <w:rsid w:val="0023327E"/>
    <w:rsid w:val="00244563"/>
    <w:rsid w:val="00250413"/>
    <w:rsid w:val="002538FD"/>
    <w:rsid w:val="002654B0"/>
    <w:rsid w:val="0026596B"/>
    <w:rsid w:val="002667A7"/>
    <w:rsid w:val="00274AE9"/>
    <w:rsid w:val="00277191"/>
    <w:rsid w:val="00284CF0"/>
    <w:rsid w:val="00285B32"/>
    <w:rsid w:val="002904A7"/>
    <w:rsid w:val="0029335E"/>
    <w:rsid w:val="002A5EA7"/>
    <w:rsid w:val="002A6B83"/>
    <w:rsid w:val="002B1FBC"/>
    <w:rsid w:val="002B2BD0"/>
    <w:rsid w:val="002C020E"/>
    <w:rsid w:val="002C1139"/>
    <w:rsid w:val="002C169B"/>
    <w:rsid w:val="002C31C9"/>
    <w:rsid w:val="002C4539"/>
    <w:rsid w:val="002C6C42"/>
    <w:rsid w:val="002C74C3"/>
    <w:rsid w:val="002E045A"/>
    <w:rsid w:val="002E54E2"/>
    <w:rsid w:val="002E70EC"/>
    <w:rsid w:val="002F2908"/>
    <w:rsid w:val="00301E40"/>
    <w:rsid w:val="0030346B"/>
    <w:rsid w:val="00303CAE"/>
    <w:rsid w:val="003045B3"/>
    <w:rsid w:val="00310B7E"/>
    <w:rsid w:val="00317A20"/>
    <w:rsid w:val="00317C05"/>
    <w:rsid w:val="00324201"/>
    <w:rsid w:val="003258FB"/>
    <w:rsid w:val="003261F4"/>
    <w:rsid w:val="0033542C"/>
    <w:rsid w:val="0033552D"/>
    <w:rsid w:val="003356FA"/>
    <w:rsid w:val="0034047A"/>
    <w:rsid w:val="0034427B"/>
    <w:rsid w:val="00347644"/>
    <w:rsid w:val="00351208"/>
    <w:rsid w:val="003566B2"/>
    <w:rsid w:val="003602E6"/>
    <w:rsid w:val="003615EC"/>
    <w:rsid w:val="0036162D"/>
    <w:rsid w:val="00364D10"/>
    <w:rsid w:val="00367BC8"/>
    <w:rsid w:val="00373977"/>
    <w:rsid w:val="0037461F"/>
    <w:rsid w:val="0037530D"/>
    <w:rsid w:val="00386885"/>
    <w:rsid w:val="00387B5E"/>
    <w:rsid w:val="00390F56"/>
    <w:rsid w:val="003A127D"/>
    <w:rsid w:val="003A7AF1"/>
    <w:rsid w:val="003B23F2"/>
    <w:rsid w:val="003B7EE3"/>
    <w:rsid w:val="003C3223"/>
    <w:rsid w:val="003C4ABC"/>
    <w:rsid w:val="003C5F21"/>
    <w:rsid w:val="003C650B"/>
    <w:rsid w:val="003C6725"/>
    <w:rsid w:val="003D03C7"/>
    <w:rsid w:val="003D0AA8"/>
    <w:rsid w:val="003D5C93"/>
    <w:rsid w:val="003E1BE2"/>
    <w:rsid w:val="003E54EB"/>
    <w:rsid w:val="003F2EA7"/>
    <w:rsid w:val="003F7463"/>
    <w:rsid w:val="0040193E"/>
    <w:rsid w:val="00401BEC"/>
    <w:rsid w:val="0040650A"/>
    <w:rsid w:val="004079D1"/>
    <w:rsid w:val="004137A2"/>
    <w:rsid w:val="00414FF8"/>
    <w:rsid w:val="00415300"/>
    <w:rsid w:val="0042509E"/>
    <w:rsid w:val="00430B23"/>
    <w:rsid w:val="00434054"/>
    <w:rsid w:val="00436DE9"/>
    <w:rsid w:val="00445AA8"/>
    <w:rsid w:val="00451571"/>
    <w:rsid w:val="00453343"/>
    <w:rsid w:val="00453766"/>
    <w:rsid w:val="00453E5D"/>
    <w:rsid w:val="00455A75"/>
    <w:rsid w:val="00464B65"/>
    <w:rsid w:val="00471C62"/>
    <w:rsid w:val="00472C38"/>
    <w:rsid w:val="0047451F"/>
    <w:rsid w:val="004763A6"/>
    <w:rsid w:val="00476904"/>
    <w:rsid w:val="00482AAE"/>
    <w:rsid w:val="00492F0A"/>
    <w:rsid w:val="00494A88"/>
    <w:rsid w:val="004A11E4"/>
    <w:rsid w:val="004A147F"/>
    <w:rsid w:val="004A3A08"/>
    <w:rsid w:val="004A41D5"/>
    <w:rsid w:val="004A7724"/>
    <w:rsid w:val="004A7E68"/>
    <w:rsid w:val="004B45A7"/>
    <w:rsid w:val="004C2B49"/>
    <w:rsid w:val="004C3B58"/>
    <w:rsid w:val="004C55EA"/>
    <w:rsid w:val="004C5F2B"/>
    <w:rsid w:val="004C76FA"/>
    <w:rsid w:val="004D308A"/>
    <w:rsid w:val="004D7DB6"/>
    <w:rsid w:val="004E0FF6"/>
    <w:rsid w:val="004E292B"/>
    <w:rsid w:val="004E4783"/>
    <w:rsid w:val="004E529D"/>
    <w:rsid w:val="004E6251"/>
    <w:rsid w:val="004E69D0"/>
    <w:rsid w:val="004F1DEA"/>
    <w:rsid w:val="004F5C47"/>
    <w:rsid w:val="00510439"/>
    <w:rsid w:val="00512D3C"/>
    <w:rsid w:val="00513A9F"/>
    <w:rsid w:val="00515C70"/>
    <w:rsid w:val="005271B3"/>
    <w:rsid w:val="00527F57"/>
    <w:rsid w:val="005307C4"/>
    <w:rsid w:val="00537EF8"/>
    <w:rsid w:val="005413E3"/>
    <w:rsid w:val="0054406E"/>
    <w:rsid w:val="00552BDA"/>
    <w:rsid w:val="00553553"/>
    <w:rsid w:val="0055455A"/>
    <w:rsid w:val="00555337"/>
    <w:rsid w:val="00557181"/>
    <w:rsid w:val="00564475"/>
    <w:rsid w:val="00571F42"/>
    <w:rsid w:val="005810D8"/>
    <w:rsid w:val="00586109"/>
    <w:rsid w:val="005866E2"/>
    <w:rsid w:val="00594805"/>
    <w:rsid w:val="00594E51"/>
    <w:rsid w:val="005A4981"/>
    <w:rsid w:val="005A530B"/>
    <w:rsid w:val="005A6CBB"/>
    <w:rsid w:val="005A703E"/>
    <w:rsid w:val="005A76F5"/>
    <w:rsid w:val="005A7FE7"/>
    <w:rsid w:val="005C1462"/>
    <w:rsid w:val="005C1D8B"/>
    <w:rsid w:val="005C7E0B"/>
    <w:rsid w:val="005D0B37"/>
    <w:rsid w:val="005E0635"/>
    <w:rsid w:val="005E7370"/>
    <w:rsid w:val="005F4971"/>
    <w:rsid w:val="006001C9"/>
    <w:rsid w:val="00600CFD"/>
    <w:rsid w:val="006029A4"/>
    <w:rsid w:val="00602B7F"/>
    <w:rsid w:val="00603F3F"/>
    <w:rsid w:val="006045BC"/>
    <w:rsid w:val="006119E0"/>
    <w:rsid w:val="00616710"/>
    <w:rsid w:val="00622B74"/>
    <w:rsid w:val="00622CEB"/>
    <w:rsid w:val="00622D35"/>
    <w:rsid w:val="006240A9"/>
    <w:rsid w:val="00624579"/>
    <w:rsid w:val="0063018E"/>
    <w:rsid w:val="00640D40"/>
    <w:rsid w:val="00641601"/>
    <w:rsid w:val="0064710A"/>
    <w:rsid w:val="00647FFB"/>
    <w:rsid w:val="006507D1"/>
    <w:rsid w:val="00650B25"/>
    <w:rsid w:val="0065299E"/>
    <w:rsid w:val="00654BFB"/>
    <w:rsid w:val="006569E2"/>
    <w:rsid w:val="00660815"/>
    <w:rsid w:val="00663FAE"/>
    <w:rsid w:val="00670774"/>
    <w:rsid w:val="0068146B"/>
    <w:rsid w:val="00681CBE"/>
    <w:rsid w:val="006824AC"/>
    <w:rsid w:val="0069182D"/>
    <w:rsid w:val="00697AFE"/>
    <w:rsid w:val="006A317D"/>
    <w:rsid w:val="006A659D"/>
    <w:rsid w:val="006B37B1"/>
    <w:rsid w:val="006B39BE"/>
    <w:rsid w:val="006B6EF0"/>
    <w:rsid w:val="006C03D5"/>
    <w:rsid w:val="006C0B3A"/>
    <w:rsid w:val="006C2561"/>
    <w:rsid w:val="006C4088"/>
    <w:rsid w:val="006C4553"/>
    <w:rsid w:val="006C5511"/>
    <w:rsid w:val="006C5CEF"/>
    <w:rsid w:val="006D0143"/>
    <w:rsid w:val="006D0F03"/>
    <w:rsid w:val="006D15CD"/>
    <w:rsid w:val="006D1DFE"/>
    <w:rsid w:val="006D49F3"/>
    <w:rsid w:val="006E3205"/>
    <w:rsid w:val="006F03AB"/>
    <w:rsid w:val="006F1C26"/>
    <w:rsid w:val="006F29DE"/>
    <w:rsid w:val="006F3A0A"/>
    <w:rsid w:val="00700A9D"/>
    <w:rsid w:val="0070112E"/>
    <w:rsid w:val="0070176B"/>
    <w:rsid w:val="00704043"/>
    <w:rsid w:val="007068DD"/>
    <w:rsid w:val="00712F40"/>
    <w:rsid w:val="00716AAD"/>
    <w:rsid w:val="007201C0"/>
    <w:rsid w:val="00734605"/>
    <w:rsid w:val="00742CEC"/>
    <w:rsid w:val="00743F75"/>
    <w:rsid w:val="0074509A"/>
    <w:rsid w:val="0074741D"/>
    <w:rsid w:val="0075138E"/>
    <w:rsid w:val="00753BD0"/>
    <w:rsid w:val="00757744"/>
    <w:rsid w:val="0076300E"/>
    <w:rsid w:val="00765C09"/>
    <w:rsid w:val="00767D40"/>
    <w:rsid w:val="00771902"/>
    <w:rsid w:val="007723BC"/>
    <w:rsid w:val="00772B66"/>
    <w:rsid w:val="007733BA"/>
    <w:rsid w:val="007745DD"/>
    <w:rsid w:val="00776CAB"/>
    <w:rsid w:val="00791752"/>
    <w:rsid w:val="00791B2F"/>
    <w:rsid w:val="007A1634"/>
    <w:rsid w:val="007A1873"/>
    <w:rsid w:val="007A36B4"/>
    <w:rsid w:val="007A3B6D"/>
    <w:rsid w:val="007A72C7"/>
    <w:rsid w:val="007B2C11"/>
    <w:rsid w:val="007B729F"/>
    <w:rsid w:val="007C6862"/>
    <w:rsid w:val="007E2415"/>
    <w:rsid w:val="007E2F7F"/>
    <w:rsid w:val="007E52F4"/>
    <w:rsid w:val="007E72C7"/>
    <w:rsid w:val="007F158F"/>
    <w:rsid w:val="007F31B8"/>
    <w:rsid w:val="007F5BA9"/>
    <w:rsid w:val="007F6D13"/>
    <w:rsid w:val="00803218"/>
    <w:rsid w:val="008075F3"/>
    <w:rsid w:val="0081503C"/>
    <w:rsid w:val="00815660"/>
    <w:rsid w:val="008172B6"/>
    <w:rsid w:val="00821430"/>
    <w:rsid w:val="00822AEF"/>
    <w:rsid w:val="008270E2"/>
    <w:rsid w:val="00827B43"/>
    <w:rsid w:val="0083011B"/>
    <w:rsid w:val="00840E3F"/>
    <w:rsid w:val="00843F2B"/>
    <w:rsid w:val="00844CD7"/>
    <w:rsid w:val="008459AD"/>
    <w:rsid w:val="00847154"/>
    <w:rsid w:val="00851873"/>
    <w:rsid w:val="00855A50"/>
    <w:rsid w:val="00855BD4"/>
    <w:rsid w:val="00856A71"/>
    <w:rsid w:val="008611CC"/>
    <w:rsid w:val="0086158B"/>
    <w:rsid w:val="008623DD"/>
    <w:rsid w:val="00862643"/>
    <w:rsid w:val="008723BA"/>
    <w:rsid w:val="008834C3"/>
    <w:rsid w:val="00883BC1"/>
    <w:rsid w:val="008850E2"/>
    <w:rsid w:val="00893F10"/>
    <w:rsid w:val="00895AEA"/>
    <w:rsid w:val="008A5CE3"/>
    <w:rsid w:val="008A6800"/>
    <w:rsid w:val="008C21C6"/>
    <w:rsid w:val="008C5209"/>
    <w:rsid w:val="008C6933"/>
    <w:rsid w:val="008D5CC3"/>
    <w:rsid w:val="008D7216"/>
    <w:rsid w:val="008E13DB"/>
    <w:rsid w:val="008E220C"/>
    <w:rsid w:val="008F35C9"/>
    <w:rsid w:val="008F480C"/>
    <w:rsid w:val="008F4E6C"/>
    <w:rsid w:val="008F52AC"/>
    <w:rsid w:val="00903869"/>
    <w:rsid w:val="00926922"/>
    <w:rsid w:val="00927982"/>
    <w:rsid w:val="00942272"/>
    <w:rsid w:val="00942290"/>
    <w:rsid w:val="0096014B"/>
    <w:rsid w:val="009618D4"/>
    <w:rsid w:val="0096795F"/>
    <w:rsid w:val="00972CDD"/>
    <w:rsid w:val="00973251"/>
    <w:rsid w:val="00980B72"/>
    <w:rsid w:val="00984CD0"/>
    <w:rsid w:val="00985658"/>
    <w:rsid w:val="00986BE0"/>
    <w:rsid w:val="00992039"/>
    <w:rsid w:val="00995618"/>
    <w:rsid w:val="009A1F27"/>
    <w:rsid w:val="009A2CE0"/>
    <w:rsid w:val="009B1BEF"/>
    <w:rsid w:val="009C306F"/>
    <w:rsid w:val="009C4A00"/>
    <w:rsid w:val="009C694B"/>
    <w:rsid w:val="009C75BD"/>
    <w:rsid w:val="009E5A6E"/>
    <w:rsid w:val="009E6285"/>
    <w:rsid w:val="009E6C22"/>
    <w:rsid w:val="009F4414"/>
    <w:rsid w:val="009F65D7"/>
    <w:rsid w:val="009F67EA"/>
    <w:rsid w:val="009F6C57"/>
    <w:rsid w:val="00A0064A"/>
    <w:rsid w:val="00A01F0A"/>
    <w:rsid w:val="00A0317B"/>
    <w:rsid w:val="00A03B50"/>
    <w:rsid w:val="00A066DF"/>
    <w:rsid w:val="00A06743"/>
    <w:rsid w:val="00A0700B"/>
    <w:rsid w:val="00A11C5B"/>
    <w:rsid w:val="00A15822"/>
    <w:rsid w:val="00A16DD3"/>
    <w:rsid w:val="00A20B20"/>
    <w:rsid w:val="00A222E6"/>
    <w:rsid w:val="00A22EE1"/>
    <w:rsid w:val="00A236C7"/>
    <w:rsid w:val="00A23998"/>
    <w:rsid w:val="00A25A77"/>
    <w:rsid w:val="00A275B4"/>
    <w:rsid w:val="00A338A9"/>
    <w:rsid w:val="00A35703"/>
    <w:rsid w:val="00A36150"/>
    <w:rsid w:val="00A45876"/>
    <w:rsid w:val="00A475A8"/>
    <w:rsid w:val="00A50B56"/>
    <w:rsid w:val="00A5131E"/>
    <w:rsid w:val="00A51EB8"/>
    <w:rsid w:val="00A5287E"/>
    <w:rsid w:val="00A53AAC"/>
    <w:rsid w:val="00A54B48"/>
    <w:rsid w:val="00A57585"/>
    <w:rsid w:val="00A57BFA"/>
    <w:rsid w:val="00A57D80"/>
    <w:rsid w:val="00A62D8C"/>
    <w:rsid w:val="00A70124"/>
    <w:rsid w:val="00A72B14"/>
    <w:rsid w:val="00A7384C"/>
    <w:rsid w:val="00A8451B"/>
    <w:rsid w:val="00A8451E"/>
    <w:rsid w:val="00A90CBE"/>
    <w:rsid w:val="00A94247"/>
    <w:rsid w:val="00A96167"/>
    <w:rsid w:val="00A9633A"/>
    <w:rsid w:val="00AA17F4"/>
    <w:rsid w:val="00AA26A0"/>
    <w:rsid w:val="00AA35AF"/>
    <w:rsid w:val="00AA538F"/>
    <w:rsid w:val="00AA6863"/>
    <w:rsid w:val="00AB0103"/>
    <w:rsid w:val="00AB0796"/>
    <w:rsid w:val="00AB4B7E"/>
    <w:rsid w:val="00AB7A78"/>
    <w:rsid w:val="00AC391D"/>
    <w:rsid w:val="00AC3E2D"/>
    <w:rsid w:val="00AD17BC"/>
    <w:rsid w:val="00AD21F9"/>
    <w:rsid w:val="00AD54F3"/>
    <w:rsid w:val="00AE569B"/>
    <w:rsid w:val="00AE6D48"/>
    <w:rsid w:val="00AF0127"/>
    <w:rsid w:val="00AF6BEB"/>
    <w:rsid w:val="00B060DC"/>
    <w:rsid w:val="00B073F1"/>
    <w:rsid w:val="00B160F7"/>
    <w:rsid w:val="00B17918"/>
    <w:rsid w:val="00B20140"/>
    <w:rsid w:val="00B21174"/>
    <w:rsid w:val="00B2128C"/>
    <w:rsid w:val="00B21A49"/>
    <w:rsid w:val="00B21A5E"/>
    <w:rsid w:val="00B27AA2"/>
    <w:rsid w:val="00B357C8"/>
    <w:rsid w:val="00B36B47"/>
    <w:rsid w:val="00B50BA7"/>
    <w:rsid w:val="00B61661"/>
    <w:rsid w:val="00B632DD"/>
    <w:rsid w:val="00B715F9"/>
    <w:rsid w:val="00B72C91"/>
    <w:rsid w:val="00B750D9"/>
    <w:rsid w:val="00B95E00"/>
    <w:rsid w:val="00B96864"/>
    <w:rsid w:val="00B96C32"/>
    <w:rsid w:val="00BA11D4"/>
    <w:rsid w:val="00BA290E"/>
    <w:rsid w:val="00BA6082"/>
    <w:rsid w:val="00BA75D0"/>
    <w:rsid w:val="00BA7D40"/>
    <w:rsid w:val="00BB1A81"/>
    <w:rsid w:val="00BB49B0"/>
    <w:rsid w:val="00BC2126"/>
    <w:rsid w:val="00BC31EF"/>
    <w:rsid w:val="00BC7BE2"/>
    <w:rsid w:val="00BD21B2"/>
    <w:rsid w:val="00BD6376"/>
    <w:rsid w:val="00BE010F"/>
    <w:rsid w:val="00BE2018"/>
    <w:rsid w:val="00BE27C7"/>
    <w:rsid w:val="00BE5B9E"/>
    <w:rsid w:val="00BE7690"/>
    <w:rsid w:val="00BF244A"/>
    <w:rsid w:val="00BF6797"/>
    <w:rsid w:val="00C007CC"/>
    <w:rsid w:val="00C01171"/>
    <w:rsid w:val="00C04F2E"/>
    <w:rsid w:val="00C06405"/>
    <w:rsid w:val="00C10714"/>
    <w:rsid w:val="00C144BB"/>
    <w:rsid w:val="00C15CA1"/>
    <w:rsid w:val="00C25398"/>
    <w:rsid w:val="00C27A84"/>
    <w:rsid w:val="00C27BEF"/>
    <w:rsid w:val="00C320C5"/>
    <w:rsid w:val="00C342AD"/>
    <w:rsid w:val="00C34DA5"/>
    <w:rsid w:val="00C374ED"/>
    <w:rsid w:val="00C41847"/>
    <w:rsid w:val="00C42E75"/>
    <w:rsid w:val="00C45DD6"/>
    <w:rsid w:val="00C54426"/>
    <w:rsid w:val="00C55391"/>
    <w:rsid w:val="00C55E6B"/>
    <w:rsid w:val="00C65668"/>
    <w:rsid w:val="00C664B3"/>
    <w:rsid w:val="00C71F15"/>
    <w:rsid w:val="00C82205"/>
    <w:rsid w:val="00C87465"/>
    <w:rsid w:val="00C90E13"/>
    <w:rsid w:val="00C92590"/>
    <w:rsid w:val="00C94140"/>
    <w:rsid w:val="00C94A88"/>
    <w:rsid w:val="00CA2B68"/>
    <w:rsid w:val="00CA2C0E"/>
    <w:rsid w:val="00CA4143"/>
    <w:rsid w:val="00CA547F"/>
    <w:rsid w:val="00CB3970"/>
    <w:rsid w:val="00CB3BF9"/>
    <w:rsid w:val="00CC1117"/>
    <w:rsid w:val="00CC34D8"/>
    <w:rsid w:val="00CC4478"/>
    <w:rsid w:val="00CC5A01"/>
    <w:rsid w:val="00CD5DE8"/>
    <w:rsid w:val="00CE5CB1"/>
    <w:rsid w:val="00CF0AB3"/>
    <w:rsid w:val="00CF7266"/>
    <w:rsid w:val="00D02FEB"/>
    <w:rsid w:val="00D2063F"/>
    <w:rsid w:val="00D21E85"/>
    <w:rsid w:val="00D22671"/>
    <w:rsid w:val="00D2418D"/>
    <w:rsid w:val="00D252AB"/>
    <w:rsid w:val="00D3098F"/>
    <w:rsid w:val="00D33389"/>
    <w:rsid w:val="00D33E24"/>
    <w:rsid w:val="00D34C14"/>
    <w:rsid w:val="00D4104B"/>
    <w:rsid w:val="00D434B3"/>
    <w:rsid w:val="00D44082"/>
    <w:rsid w:val="00D4413B"/>
    <w:rsid w:val="00D506B4"/>
    <w:rsid w:val="00D51D8A"/>
    <w:rsid w:val="00D539B2"/>
    <w:rsid w:val="00D53F75"/>
    <w:rsid w:val="00D54365"/>
    <w:rsid w:val="00D54DE4"/>
    <w:rsid w:val="00D6045F"/>
    <w:rsid w:val="00D623D2"/>
    <w:rsid w:val="00D63EEC"/>
    <w:rsid w:val="00D6565B"/>
    <w:rsid w:val="00D7218C"/>
    <w:rsid w:val="00D72395"/>
    <w:rsid w:val="00D72F49"/>
    <w:rsid w:val="00D80117"/>
    <w:rsid w:val="00D856E7"/>
    <w:rsid w:val="00D90C24"/>
    <w:rsid w:val="00D92298"/>
    <w:rsid w:val="00D92A3F"/>
    <w:rsid w:val="00D93E9F"/>
    <w:rsid w:val="00D971EB"/>
    <w:rsid w:val="00DA0CCA"/>
    <w:rsid w:val="00DB2575"/>
    <w:rsid w:val="00DB56C1"/>
    <w:rsid w:val="00DC1BEA"/>
    <w:rsid w:val="00DC5105"/>
    <w:rsid w:val="00DC692E"/>
    <w:rsid w:val="00DD14B0"/>
    <w:rsid w:val="00DD22E6"/>
    <w:rsid w:val="00DD5F09"/>
    <w:rsid w:val="00DE6DAE"/>
    <w:rsid w:val="00DF20C2"/>
    <w:rsid w:val="00DF3CD5"/>
    <w:rsid w:val="00DF436D"/>
    <w:rsid w:val="00DF5718"/>
    <w:rsid w:val="00DF59F1"/>
    <w:rsid w:val="00E00838"/>
    <w:rsid w:val="00E010DC"/>
    <w:rsid w:val="00E05563"/>
    <w:rsid w:val="00E10A8F"/>
    <w:rsid w:val="00E15707"/>
    <w:rsid w:val="00E203DD"/>
    <w:rsid w:val="00E32BC5"/>
    <w:rsid w:val="00E33D95"/>
    <w:rsid w:val="00E45150"/>
    <w:rsid w:val="00E45BA4"/>
    <w:rsid w:val="00E46300"/>
    <w:rsid w:val="00E51EFB"/>
    <w:rsid w:val="00E532FD"/>
    <w:rsid w:val="00E6126F"/>
    <w:rsid w:val="00E66248"/>
    <w:rsid w:val="00E668C6"/>
    <w:rsid w:val="00E66EF4"/>
    <w:rsid w:val="00E67165"/>
    <w:rsid w:val="00E73800"/>
    <w:rsid w:val="00E77493"/>
    <w:rsid w:val="00E819E6"/>
    <w:rsid w:val="00E868D3"/>
    <w:rsid w:val="00E92847"/>
    <w:rsid w:val="00E95E2B"/>
    <w:rsid w:val="00E9686D"/>
    <w:rsid w:val="00E96A9B"/>
    <w:rsid w:val="00EA04FF"/>
    <w:rsid w:val="00EA19B3"/>
    <w:rsid w:val="00EA24B3"/>
    <w:rsid w:val="00EA3160"/>
    <w:rsid w:val="00EA5CF4"/>
    <w:rsid w:val="00EA7232"/>
    <w:rsid w:val="00EB2307"/>
    <w:rsid w:val="00EC1965"/>
    <w:rsid w:val="00EC4B09"/>
    <w:rsid w:val="00EC4FA6"/>
    <w:rsid w:val="00EC7AA5"/>
    <w:rsid w:val="00ED02A7"/>
    <w:rsid w:val="00ED6FC3"/>
    <w:rsid w:val="00ED7F3F"/>
    <w:rsid w:val="00EE22D5"/>
    <w:rsid w:val="00F0099F"/>
    <w:rsid w:val="00F02A4F"/>
    <w:rsid w:val="00F03D7F"/>
    <w:rsid w:val="00F04412"/>
    <w:rsid w:val="00F11224"/>
    <w:rsid w:val="00F13BF5"/>
    <w:rsid w:val="00F22E43"/>
    <w:rsid w:val="00F2464E"/>
    <w:rsid w:val="00F34481"/>
    <w:rsid w:val="00F35450"/>
    <w:rsid w:val="00F40CF4"/>
    <w:rsid w:val="00F51465"/>
    <w:rsid w:val="00F60CCF"/>
    <w:rsid w:val="00F647DB"/>
    <w:rsid w:val="00F66296"/>
    <w:rsid w:val="00F71BBE"/>
    <w:rsid w:val="00F73215"/>
    <w:rsid w:val="00F74F57"/>
    <w:rsid w:val="00F77AF2"/>
    <w:rsid w:val="00F81679"/>
    <w:rsid w:val="00F97505"/>
    <w:rsid w:val="00FA0292"/>
    <w:rsid w:val="00FA4F3C"/>
    <w:rsid w:val="00FA63D4"/>
    <w:rsid w:val="00FB2DB6"/>
    <w:rsid w:val="00FB3F0B"/>
    <w:rsid w:val="00FB5BCE"/>
    <w:rsid w:val="00FB5D95"/>
    <w:rsid w:val="00FB72B0"/>
    <w:rsid w:val="00FC4672"/>
    <w:rsid w:val="00FC5F85"/>
    <w:rsid w:val="00FD10E2"/>
    <w:rsid w:val="00FD3565"/>
    <w:rsid w:val="00FD3F64"/>
    <w:rsid w:val="00FD6FE8"/>
    <w:rsid w:val="00FE274A"/>
    <w:rsid w:val="00FE7A82"/>
    <w:rsid w:val="00FF159C"/>
    <w:rsid w:val="00FF1DE5"/>
    <w:rsid w:val="00FF6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6E"/>
    <w:pPr>
      <w:ind w:left="720"/>
      <w:contextualSpacing/>
    </w:pPr>
  </w:style>
  <w:style w:type="paragraph" w:styleId="FootnoteText">
    <w:name w:val="footnote text"/>
    <w:basedOn w:val="Normal"/>
    <w:link w:val="FootnoteTextChar"/>
    <w:uiPriority w:val="99"/>
    <w:semiHidden/>
    <w:unhideWhenUsed/>
    <w:rsid w:val="00133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6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3306E"/>
    <w:rPr>
      <w:vertAlign w:val="superscript"/>
    </w:rPr>
  </w:style>
  <w:style w:type="paragraph" w:customStyle="1" w:styleId="rtejustify">
    <w:name w:val="rtejustify"/>
    <w:basedOn w:val="Normal"/>
    <w:rsid w:val="00F40CF4"/>
    <w:pPr>
      <w:spacing w:after="288" w:line="240" w:lineRule="auto"/>
      <w:jc w:val="both"/>
    </w:pPr>
    <w:rPr>
      <w:rFonts w:ascii="Times New Roman" w:eastAsia="Times New Roman" w:hAnsi="Times New Roman"/>
      <w:sz w:val="24"/>
      <w:szCs w:val="24"/>
    </w:rPr>
  </w:style>
  <w:style w:type="paragraph" w:styleId="NormalWeb">
    <w:name w:val="Normal (Web)"/>
    <w:basedOn w:val="Normal"/>
    <w:uiPriority w:val="99"/>
    <w:semiHidden/>
    <w:unhideWhenUsed/>
    <w:rsid w:val="009C4A00"/>
    <w:pPr>
      <w:spacing w:after="288"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B3970"/>
    <w:rPr>
      <w:color w:val="0000FF" w:themeColor="hyperlink"/>
      <w:u w:val="single"/>
    </w:rPr>
  </w:style>
  <w:style w:type="character" w:styleId="CommentReference">
    <w:name w:val="annotation reference"/>
    <w:basedOn w:val="DefaultParagraphFont"/>
    <w:uiPriority w:val="99"/>
    <w:semiHidden/>
    <w:unhideWhenUsed/>
    <w:rsid w:val="00CB3970"/>
    <w:rPr>
      <w:sz w:val="16"/>
      <w:szCs w:val="16"/>
    </w:rPr>
  </w:style>
  <w:style w:type="paragraph" w:styleId="CommentText">
    <w:name w:val="annotation text"/>
    <w:basedOn w:val="Normal"/>
    <w:link w:val="CommentTextChar"/>
    <w:uiPriority w:val="99"/>
    <w:semiHidden/>
    <w:unhideWhenUsed/>
    <w:rsid w:val="00CB3970"/>
    <w:pPr>
      <w:spacing w:line="240" w:lineRule="auto"/>
    </w:pPr>
    <w:rPr>
      <w:sz w:val="20"/>
      <w:szCs w:val="20"/>
    </w:rPr>
  </w:style>
  <w:style w:type="character" w:customStyle="1" w:styleId="CommentTextChar">
    <w:name w:val="Comment Text Char"/>
    <w:basedOn w:val="DefaultParagraphFont"/>
    <w:link w:val="CommentText"/>
    <w:uiPriority w:val="99"/>
    <w:semiHidden/>
    <w:rsid w:val="00CB39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3970"/>
    <w:rPr>
      <w:b/>
      <w:bCs/>
    </w:rPr>
  </w:style>
  <w:style w:type="character" w:customStyle="1" w:styleId="CommentSubjectChar">
    <w:name w:val="Comment Subject Char"/>
    <w:basedOn w:val="CommentTextChar"/>
    <w:link w:val="CommentSubject"/>
    <w:uiPriority w:val="99"/>
    <w:semiHidden/>
    <w:rsid w:val="00CB39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B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70"/>
    <w:rPr>
      <w:rFonts w:ascii="Tahoma" w:eastAsia="Calibri" w:hAnsi="Tahoma" w:cs="Tahoma"/>
      <w:sz w:val="16"/>
      <w:szCs w:val="16"/>
    </w:rPr>
  </w:style>
  <w:style w:type="paragraph" w:styleId="Header">
    <w:name w:val="header"/>
    <w:basedOn w:val="Normal"/>
    <w:link w:val="HeaderChar"/>
    <w:uiPriority w:val="99"/>
    <w:unhideWhenUsed/>
    <w:rsid w:val="00067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06"/>
    <w:rPr>
      <w:rFonts w:ascii="Calibri" w:eastAsia="Calibri" w:hAnsi="Calibri" w:cs="Times New Roman"/>
    </w:rPr>
  </w:style>
  <w:style w:type="paragraph" w:styleId="Footer">
    <w:name w:val="footer"/>
    <w:basedOn w:val="Normal"/>
    <w:link w:val="FooterChar"/>
    <w:uiPriority w:val="99"/>
    <w:unhideWhenUsed/>
    <w:rsid w:val="00067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06"/>
    <w:rPr>
      <w:rFonts w:ascii="Calibri" w:eastAsia="Calibri" w:hAnsi="Calibri" w:cs="Times New Roman"/>
    </w:rPr>
  </w:style>
  <w:style w:type="paragraph" w:styleId="Revision">
    <w:name w:val="Revision"/>
    <w:hidden/>
    <w:uiPriority w:val="99"/>
    <w:semiHidden/>
    <w:rsid w:val="007068D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6E"/>
    <w:pPr>
      <w:ind w:left="720"/>
      <w:contextualSpacing/>
    </w:pPr>
  </w:style>
  <w:style w:type="paragraph" w:styleId="FootnoteText">
    <w:name w:val="footnote text"/>
    <w:basedOn w:val="Normal"/>
    <w:link w:val="FootnoteTextChar"/>
    <w:uiPriority w:val="99"/>
    <w:semiHidden/>
    <w:unhideWhenUsed/>
    <w:rsid w:val="00133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6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3306E"/>
    <w:rPr>
      <w:vertAlign w:val="superscript"/>
    </w:rPr>
  </w:style>
  <w:style w:type="paragraph" w:customStyle="1" w:styleId="rtejustify">
    <w:name w:val="rtejustify"/>
    <w:basedOn w:val="Normal"/>
    <w:rsid w:val="00F40CF4"/>
    <w:pPr>
      <w:spacing w:after="288" w:line="240" w:lineRule="auto"/>
      <w:jc w:val="both"/>
    </w:pPr>
    <w:rPr>
      <w:rFonts w:ascii="Times New Roman" w:eastAsia="Times New Roman" w:hAnsi="Times New Roman"/>
      <w:sz w:val="24"/>
      <w:szCs w:val="24"/>
    </w:rPr>
  </w:style>
  <w:style w:type="paragraph" w:styleId="NormalWeb">
    <w:name w:val="Normal (Web)"/>
    <w:basedOn w:val="Normal"/>
    <w:uiPriority w:val="99"/>
    <w:semiHidden/>
    <w:unhideWhenUsed/>
    <w:rsid w:val="009C4A00"/>
    <w:pPr>
      <w:spacing w:after="288"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B3970"/>
    <w:rPr>
      <w:color w:val="0000FF" w:themeColor="hyperlink"/>
      <w:u w:val="single"/>
    </w:rPr>
  </w:style>
  <w:style w:type="character" w:styleId="CommentReference">
    <w:name w:val="annotation reference"/>
    <w:basedOn w:val="DefaultParagraphFont"/>
    <w:uiPriority w:val="99"/>
    <w:semiHidden/>
    <w:unhideWhenUsed/>
    <w:rsid w:val="00CB3970"/>
    <w:rPr>
      <w:sz w:val="16"/>
      <w:szCs w:val="16"/>
    </w:rPr>
  </w:style>
  <w:style w:type="paragraph" w:styleId="CommentText">
    <w:name w:val="annotation text"/>
    <w:basedOn w:val="Normal"/>
    <w:link w:val="CommentTextChar"/>
    <w:uiPriority w:val="99"/>
    <w:semiHidden/>
    <w:unhideWhenUsed/>
    <w:rsid w:val="00CB3970"/>
    <w:pPr>
      <w:spacing w:line="240" w:lineRule="auto"/>
    </w:pPr>
    <w:rPr>
      <w:sz w:val="20"/>
      <w:szCs w:val="20"/>
    </w:rPr>
  </w:style>
  <w:style w:type="character" w:customStyle="1" w:styleId="CommentTextChar">
    <w:name w:val="Comment Text Char"/>
    <w:basedOn w:val="DefaultParagraphFont"/>
    <w:link w:val="CommentText"/>
    <w:uiPriority w:val="99"/>
    <w:semiHidden/>
    <w:rsid w:val="00CB39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3970"/>
    <w:rPr>
      <w:b/>
      <w:bCs/>
    </w:rPr>
  </w:style>
  <w:style w:type="character" w:customStyle="1" w:styleId="CommentSubjectChar">
    <w:name w:val="Comment Subject Char"/>
    <w:basedOn w:val="CommentTextChar"/>
    <w:link w:val="CommentSubject"/>
    <w:uiPriority w:val="99"/>
    <w:semiHidden/>
    <w:rsid w:val="00CB397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B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70"/>
    <w:rPr>
      <w:rFonts w:ascii="Tahoma" w:eastAsia="Calibri" w:hAnsi="Tahoma" w:cs="Tahoma"/>
      <w:sz w:val="16"/>
      <w:szCs w:val="16"/>
    </w:rPr>
  </w:style>
  <w:style w:type="paragraph" w:styleId="Header">
    <w:name w:val="header"/>
    <w:basedOn w:val="Normal"/>
    <w:link w:val="HeaderChar"/>
    <w:uiPriority w:val="99"/>
    <w:unhideWhenUsed/>
    <w:rsid w:val="00067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06"/>
    <w:rPr>
      <w:rFonts w:ascii="Calibri" w:eastAsia="Calibri" w:hAnsi="Calibri" w:cs="Times New Roman"/>
    </w:rPr>
  </w:style>
  <w:style w:type="paragraph" w:styleId="Footer">
    <w:name w:val="footer"/>
    <w:basedOn w:val="Normal"/>
    <w:link w:val="FooterChar"/>
    <w:uiPriority w:val="99"/>
    <w:unhideWhenUsed/>
    <w:rsid w:val="00067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06"/>
    <w:rPr>
      <w:rFonts w:ascii="Calibri" w:eastAsia="Calibri" w:hAnsi="Calibri" w:cs="Times New Roman"/>
    </w:rPr>
  </w:style>
  <w:style w:type="paragraph" w:styleId="Revision">
    <w:name w:val="Revision"/>
    <w:hidden/>
    <w:uiPriority w:val="99"/>
    <w:semiHidden/>
    <w:rsid w:val="007068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6594">
      <w:bodyDiv w:val="1"/>
      <w:marLeft w:val="0"/>
      <w:marRight w:val="0"/>
      <w:marTop w:val="0"/>
      <w:marBottom w:val="0"/>
      <w:divBdr>
        <w:top w:val="none" w:sz="0" w:space="0" w:color="auto"/>
        <w:left w:val="none" w:sz="0" w:space="0" w:color="auto"/>
        <w:bottom w:val="none" w:sz="0" w:space="0" w:color="auto"/>
        <w:right w:val="none" w:sz="0" w:space="0" w:color="auto"/>
      </w:divBdr>
      <w:divsChild>
        <w:div w:id="1362051551">
          <w:marLeft w:val="0"/>
          <w:marRight w:val="0"/>
          <w:marTop w:val="0"/>
          <w:marBottom w:val="0"/>
          <w:divBdr>
            <w:top w:val="none" w:sz="0" w:space="0" w:color="auto"/>
            <w:left w:val="none" w:sz="0" w:space="0" w:color="auto"/>
            <w:bottom w:val="none" w:sz="0" w:space="0" w:color="auto"/>
            <w:right w:val="none" w:sz="0" w:space="0" w:color="auto"/>
          </w:divBdr>
          <w:divsChild>
            <w:div w:id="2041658835">
              <w:marLeft w:val="0"/>
              <w:marRight w:val="0"/>
              <w:marTop w:val="0"/>
              <w:marBottom w:val="0"/>
              <w:divBdr>
                <w:top w:val="none" w:sz="0" w:space="0" w:color="auto"/>
                <w:left w:val="none" w:sz="0" w:space="0" w:color="auto"/>
                <w:bottom w:val="none" w:sz="0" w:space="0" w:color="auto"/>
                <w:right w:val="none" w:sz="0" w:space="0" w:color="auto"/>
              </w:divBdr>
              <w:divsChild>
                <w:div w:id="981422319">
                  <w:marLeft w:val="0"/>
                  <w:marRight w:val="0"/>
                  <w:marTop w:val="0"/>
                  <w:marBottom w:val="0"/>
                  <w:divBdr>
                    <w:top w:val="none" w:sz="0" w:space="0" w:color="auto"/>
                    <w:left w:val="none" w:sz="0" w:space="0" w:color="auto"/>
                    <w:bottom w:val="none" w:sz="0" w:space="0" w:color="auto"/>
                    <w:right w:val="none" w:sz="0" w:space="0" w:color="auto"/>
                  </w:divBdr>
                  <w:divsChild>
                    <w:div w:id="12846489">
                      <w:marLeft w:val="0"/>
                      <w:marRight w:val="0"/>
                      <w:marTop w:val="210"/>
                      <w:marBottom w:val="600"/>
                      <w:divBdr>
                        <w:top w:val="none" w:sz="0" w:space="0" w:color="auto"/>
                        <w:left w:val="none" w:sz="0" w:space="0" w:color="auto"/>
                        <w:bottom w:val="none" w:sz="0" w:space="0" w:color="auto"/>
                        <w:right w:val="none" w:sz="0" w:space="0" w:color="auto"/>
                      </w:divBdr>
                      <w:divsChild>
                        <w:div w:id="1405910955">
                          <w:marLeft w:val="225"/>
                          <w:marRight w:val="0"/>
                          <w:marTop w:val="0"/>
                          <w:marBottom w:val="0"/>
                          <w:divBdr>
                            <w:top w:val="none" w:sz="0" w:space="0" w:color="auto"/>
                            <w:left w:val="none" w:sz="0" w:space="0" w:color="auto"/>
                            <w:bottom w:val="none" w:sz="0" w:space="0" w:color="auto"/>
                            <w:right w:val="none" w:sz="0" w:space="0" w:color="auto"/>
                          </w:divBdr>
                          <w:divsChild>
                            <w:div w:id="1807356261">
                              <w:marLeft w:val="0"/>
                              <w:marRight w:val="0"/>
                              <w:marTop w:val="0"/>
                              <w:marBottom w:val="0"/>
                              <w:divBdr>
                                <w:top w:val="none" w:sz="0" w:space="0" w:color="auto"/>
                                <w:left w:val="none" w:sz="0" w:space="0" w:color="auto"/>
                                <w:bottom w:val="none" w:sz="0" w:space="0" w:color="auto"/>
                                <w:right w:val="none" w:sz="0" w:space="0" w:color="auto"/>
                              </w:divBdr>
                              <w:divsChild>
                                <w:div w:id="1777017431">
                                  <w:marLeft w:val="0"/>
                                  <w:marRight w:val="0"/>
                                  <w:marTop w:val="0"/>
                                  <w:marBottom w:val="0"/>
                                  <w:divBdr>
                                    <w:top w:val="none" w:sz="0" w:space="0" w:color="auto"/>
                                    <w:left w:val="none" w:sz="0" w:space="0" w:color="auto"/>
                                    <w:bottom w:val="none" w:sz="0" w:space="0" w:color="auto"/>
                                    <w:right w:val="none" w:sz="0" w:space="0" w:color="auto"/>
                                  </w:divBdr>
                                  <w:divsChild>
                                    <w:div w:id="295962073">
                                      <w:marLeft w:val="0"/>
                                      <w:marRight w:val="0"/>
                                      <w:marTop w:val="0"/>
                                      <w:marBottom w:val="0"/>
                                      <w:divBdr>
                                        <w:top w:val="none" w:sz="0" w:space="0" w:color="auto"/>
                                        <w:left w:val="none" w:sz="0" w:space="0" w:color="auto"/>
                                        <w:bottom w:val="none" w:sz="0" w:space="0" w:color="auto"/>
                                        <w:right w:val="none" w:sz="0" w:space="0" w:color="auto"/>
                                      </w:divBdr>
                                      <w:divsChild>
                                        <w:div w:id="271281180">
                                          <w:marLeft w:val="0"/>
                                          <w:marRight w:val="0"/>
                                          <w:marTop w:val="0"/>
                                          <w:marBottom w:val="0"/>
                                          <w:divBdr>
                                            <w:top w:val="none" w:sz="0" w:space="0" w:color="auto"/>
                                            <w:left w:val="none" w:sz="0" w:space="0" w:color="auto"/>
                                            <w:bottom w:val="none" w:sz="0" w:space="0" w:color="auto"/>
                                            <w:right w:val="none" w:sz="0" w:space="0" w:color="auto"/>
                                          </w:divBdr>
                                          <w:divsChild>
                                            <w:div w:id="1589341983">
                                              <w:marLeft w:val="0"/>
                                              <w:marRight w:val="0"/>
                                              <w:marTop w:val="0"/>
                                              <w:marBottom w:val="0"/>
                                              <w:divBdr>
                                                <w:top w:val="none" w:sz="0" w:space="0" w:color="auto"/>
                                                <w:left w:val="none" w:sz="0" w:space="0" w:color="auto"/>
                                                <w:bottom w:val="none" w:sz="0" w:space="0" w:color="auto"/>
                                                <w:right w:val="none" w:sz="0" w:space="0" w:color="auto"/>
                                              </w:divBdr>
                                              <w:divsChild>
                                                <w:div w:id="336424650">
                                                  <w:marLeft w:val="0"/>
                                                  <w:marRight w:val="0"/>
                                                  <w:marTop w:val="0"/>
                                                  <w:marBottom w:val="0"/>
                                                  <w:divBdr>
                                                    <w:top w:val="none" w:sz="0" w:space="0" w:color="auto"/>
                                                    <w:left w:val="none" w:sz="0" w:space="0" w:color="auto"/>
                                                    <w:bottom w:val="none" w:sz="0" w:space="0" w:color="auto"/>
                                                    <w:right w:val="none" w:sz="0" w:space="0" w:color="auto"/>
                                                  </w:divBdr>
                                                  <w:divsChild>
                                                    <w:div w:id="318508924">
                                                      <w:marLeft w:val="0"/>
                                                      <w:marRight w:val="0"/>
                                                      <w:marTop w:val="0"/>
                                                      <w:marBottom w:val="0"/>
                                                      <w:divBdr>
                                                        <w:top w:val="none" w:sz="0" w:space="0" w:color="auto"/>
                                                        <w:left w:val="none" w:sz="0" w:space="0" w:color="auto"/>
                                                        <w:bottom w:val="none" w:sz="0" w:space="0" w:color="auto"/>
                                                        <w:right w:val="none" w:sz="0" w:space="0" w:color="auto"/>
                                                      </w:divBdr>
                                                      <w:divsChild>
                                                        <w:div w:id="17843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058808">
      <w:bodyDiv w:val="1"/>
      <w:marLeft w:val="0"/>
      <w:marRight w:val="0"/>
      <w:marTop w:val="0"/>
      <w:marBottom w:val="0"/>
      <w:divBdr>
        <w:top w:val="none" w:sz="0" w:space="0" w:color="auto"/>
        <w:left w:val="none" w:sz="0" w:space="0" w:color="auto"/>
        <w:bottom w:val="none" w:sz="0" w:space="0" w:color="auto"/>
        <w:right w:val="none" w:sz="0" w:space="0" w:color="auto"/>
      </w:divBdr>
      <w:divsChild>
        <w:div w:id="84308187">
          <w:marLeft w:val="0"/>
          <w:marRight w:val="0"/>
          <w:marTop w:val="0"/>
          <w:marBottom w:val="0"/>
          <w:divBdr>
            <w:top w:val="none" w:sz="0" w:space="0" w:color="auto"/>
            <w:left w:val="none" w:sz="0" w:space="0" w:color="auto"/>
            <w:bottom w:val="none" w:sz="0" w:space="0" w:color="auto"/>
            <w:right w:val="none" w:sz="0" w:space="0" w:color="auto"/>
          </w:divBdr>
          <w:divsChild>
            <w:div w:id="449279394">
              <w:marLeft w:val="0"/>
              <w:marRight w:val="0"/>
              <w:marTop w:val="0"/>
              <w:marBottom w:val="0"/>
              <w:divBdr>
                <w:top w:val="none" w:sz="0" w:space="0" w:color="auto"/>
                <w:left w:val="none" w:sz="0" w:space="0" w:color="auto"/>
                <w:bottom w:val="none" w:sz="0" w:space="0" w:color="auto"/>
                <w:right w:val="none" w:sz="0" w:space="0" w:color="auto"/>
              </w:divBdr>
              <w:divsChild>
                <w:div w:id="1008868828">
                  <w:marLeft w:val="0"/>
                  <w:marRight w:val="0"/>
                  <w:marTop w:val="0"/>
                  <w:marBottom w:val="0"/>
                  <w:divBdr>
                    <w:top w:val="none" w:sz="0" w:space="0" w:color="auto"/>
                    <w:left w:val="none" w:sz="0" w:space="0" w:color="auto"/>
                    <w:bottom w:val="none" w:sz="0" w:space="0" w:color="auto"/>
                    <w:right w:val="none" w:sz="0" w:space="0" w:color="auto"/>
                  </w:divBdr>
                  <w:divsChild>
                    <w:div w:id="1530751702">
                      <w:marLeft w:val="0"/>
                      <w:marRight w:val="0"/>
                      <w:marTop w:val="210"/>
                      <w:marBottom w:val="600"/>
                      <w:divBdr>
                        <w:top w:val="none" w:sz="0" w:space="0" w:color="auto"/>
                        <w:left w:val="none" w:sz="0" w:space="0" w:color="auto"/>
                        <w:bottom w:val="none" w:sz="0" w:space="0" w:color="auto"/>
                        <w:right w:val="none" w:sz="0" w:space="0" w:color="auto"/>
                      </w:divBdr>
                      <w:divsChild>
                        <w:div w:id="527913455">
                          <w:marLeft w:val="225"/>
                          <w:marRight w:val="0"/>
                          <w:marTop w:val="0"/>
                          <w:marBottom w:val="0"/>
                          <w:divBdr>
                            <w:top w:val="none" w:sz="0" w:space="0" w:color="auto"/>
                            <w:left w:val="none" w:sz="0" w:space="0" w:color="auto"/>
                            <w:bottom w:val="none" w:sz="0" w:space="0" w:color="auto"/>
                            <w:right w:val="none" w:sz="0" w:space="0" w:color="auto"/>
                          </w:divBdr>
                          <w:divsChild>
                            <w:div w:id="1174144975">
                              <w:marLeft w:val="0"/>
                              <w:marRight w:val="0"/>
                              <w:marTop w:val="0"/>
                              <w:marBottom w:val="0"/>
                              <w:divBdr>
                                <w:top w:val="none" w:sz="0" w:space="0" w:color="auto"/>
                                <w:left w:val="none" w:sz="0" w:space="0" w:color="auto"/>
                                <w:bottom w:val="none" w:sz="0" w:space="0" w:color="auto"/>
                                <w:right w:val="none" w:sz="0" w:space="0" w:color="auto"/>
                              </w:divBdr>
                              <w:divsChild>
                                <w:div w:id="811019529">
                                  <w:marLeft w:val="0"/>
                                  <w:marRight w:val="0"/>
                                  <w:marTop w:val="0"/>
                                  <w:marBottom w:val="0"/>
                                  <w:divBdr>
                                    <w:top w:val="none" w:sz="0" w:space="0" w:color="auto"/>
                                    <w:left w:val="none" w:sz="0" w:space="0" w:color="auto"/>
                                    <w:bottom w:val="none" w:sz="0" w:space="0" w:color="auto"/>
                                    <w:right w:val="none" w:sz="0" w:space="0" w:color="auto"/>
                                  </w:divBdr>
                                  <w:divsChild>
                                    <w:div w:id="1859999054">
                                      <w:marLeft w:val="0"/>
                                      <w:marRight w:val="0"/>
                                      <w:marTop w:val="0"/>
                                      <w:marBottom w:val="0"/>
                                      <w:divBdr>
                                        <w:top w:val="none" w:sz="0" w:space="0" w:color="auto"/>
                                        <w:left w:val="none" w:sz="0" w:space="0" w:color="auto"/>
                                        <w:bottom w:val="none" w:sz="0" w:space="0" w:color="auto"/>
                                        <w:right w:val="none" w:sz="0" w:space="0" w:color="auto"/>
                                      </w:divBdr>
                                      <w:divsChild>
                                        <w:div w:id="1471751260">
                                          <w:marLeft w:val="0"/>
                                          <w:marRight w:val="0"/>
                                          <w:marTop w:val="0"/>
                                          <w:marBottom w:val="0"/>
                                          <w:divBdr>
                                            <w:top w:val="none" w:sz="0" w:space="0" w:color="auto"/>
                                            <w:left w:val="none" w:sz="0" w:space="0" w:color="auto"/>
                                            <w:bottom w:val="none" w:sz="0" w:space="0" w:color="auto"/>
                                            <w:right w:val="none" w:sz="0" w:space="0" w:color="auto"/>
                                          </w:divBdr>
                                          <w:divsChild>
                                            <w:div w:id="985016472">
                                              <w:marLeft w:val="0"/>
                                              <w:marRight w:val="0"/>
                                              <w:marTop w:val="0"/>
                                              <w:marBottom w:val="0"/>
                                              <w:divBdr>
                                                <w:top w:val="none" w:sz="0" w:space="0" w:color="auto"/>
                                                <w:left w:val="none" w:sz="0" w:space="0" w:color="auto"/>
                                                <w:bottom w:val="none" w:sz="0" w:space="0" w:color="auto"/>
                                                <w:right w:val="none" w:sz="0" w:space="0" w:color="auto"/>
                                              </w:divBdr>
                                              <w:divsChild>
                                                <w:div w:id="2090885282">
                                                  <w:marLeft w:val="0"/>
                                                  <w:marRight w:val="0"/>
                                                  <w:marTop w:val="0"/>
                                                  <w:marBottom w:val="0"/>
                                                  <w:divBdr>
                                                    <w:top w:val="none" w:sz="0" w:space="0" w:color="auto"/>
                                                    <w:left w:val="none" w:sz="0" w:space="0" w:color="auto"/>
                                                    <w:bottom w:val="none" w:sz="0" w:space="0" w:color="auto"/>
                                                    <w:right w:val="none" w:sz="0" w:space="0" w:color="auto"/>
                                                  </w:divBdr>
                                                  <w:divsChild>
                                                    <w:div w:id="1203791776">
                                                      <w:marLeft w:val="0"/>
                                                      <w:marRight w:val="0"/>
                                                      <w:marTop w:val="0"/>
                                                      <w:marBottom w:val="0"/>
                                                      <w:divBdr>
                                                        <w:top w:val="none" w:sz="0" w:space="0" w:color="auto"/>
                                                        <w:left w:val="none" w:sz="0" w:space="0" w:color="auto"/>
                                                        <w:bottom w:val="none" w:sz="0" w:space="0" w:color="auto"/>
                                                        <w:right w:val="none" w:sz="0" w:space="0" w:color="auto"/>
                                                      </w:divBdr>
                                                      <w:divsChild>
                                                        <w:div w:id="1792702778">
                                                          <w:marLeft w:val="0"/>
                                                          <w:marRight w:val="0"/>
                                                          <w:marTop w:val="0"/>
                                                          <w:marBottom w:val="0"/>
                                                          <w:divBdr>
                                                            <w:top w:val="none" w:sz="0" w:space="0" w:color="auto"/>
                                                            <w:left w:val="none" w:sz="0" w:space="0" w:color="auto"/>
                                                            <w:bottom w:val="none" w:sz="0" w:space="0" w:color="auto"/>
                                                            <w:right w:val="none" w:sz="0" w:space="0" w:color="auto"/>
                                                          </w:divBdr>
                                                          <w:divsChild>
                                                            <w:div w:id="17849567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758122">
      <w:bodyDiv w:val="1"/>
      <w:marLeft w:val="0"/>
      <w:marRight w:val="0"/>
      <w:marTop w:val="0"/>
      <w:marBottom w:val="0"/>
      <w:divBdr>
        <w:top w:val="none" w:sz="0" w:space="0" w:color="auto"/>
        <w:left w:val="none" w:sz="0" w:space="0" w:color="auto"/>
        <w:bottom w:val="none" w:sz="0" w:space="0" w:color="auto"/>
        <w:right w:val="none" w:sz="0" w:space="0" w:color="auto"/>
      </w:divBdr>
      <w:divsChild>
        <w:div w:id="1547641890">
          <w:marLeft w:val="0"/>
          <w:marRight w:val="0"/>
          <w:marTop w:val="0"/>
          <w:marBottom w:val="0"/>
          <w:divBdr>
            <w:top w:val="none" w:sz="0" w:space="0" w:color="auto"/>
            <w:left w:val="none" w:sz="0" w:space="0" w:color="auto"/>
            <w:bottom w:val="none" w:sz="0" w:space="0" w:color="auto"/>
            <w:right w:val="none" w:sz="0" w:space="0" w:color="auto"/>
          </w:divBdr>
          <w:divsChild>
            <w:div w:id="1953395893">
              <w:marLeft w:val="0"/>
              <w:marRight w:val="0"/>
              <w:marTop w:val="0"/>
              <w:marBottom w:val="0"/>
              <w:divBdr>
                <w:top w:val="none" w:sz="0" w:space="0" w:color="auto"/>
                <w:left w:val="none" w:sz="0" w:space="0" w:color="auto"/>
                <w:bottom w:val="none" w:sz="0" w:space="0" w:color="auto"/>
                <w:right w:val="none" w:sz="0" w:space="0" w:color="auto"/>
              </w:divBdr>
              <w:divsChild>
                <w:div w:id="454444627">
                  <w:marLeft w:val="0"/>
                  <w:marRight w:val="0"/>
                  <w:marTop w:val="0"/>
                  <w:marBottom w:val="0"/>
                  <w:divBdr>
                    <w:top w:val="none" w:sz="0" w:space="0" w:color="auto"/>
                    <w:left w:val="none" w:sz="0" w:space="0" w:color="auto"/>
                    <w:bottom w:val="none" w:sz="0" w:space="0" w:color="auto"/>
                    <w:right w:val="none" w:sz="0" w:space="0" w:color="auto"/>
                  </w:divBdr>
                  <w:divsChild>
                    <w:div w:id="1960717232">
                      <w:marLeft w:val="0"/>
                      <w:marRight w:val="0"/>
                      <w:marTop w:val="210"/>
                      <w:marBottom w:val="600"/>
                      <w:divBdr>
                        <w:top w:val="none" w:sz="0" w:space="0" w:color="auto"/>
                        <w:left w:val="none" w:sz="0" w:space="0" w:color="auto"/>
                        <w:bottom w:val="none" w:sz="0" w:space="0" w:color="auto"/>
                        <w:right w:val="none" w:sz="0" w:space="0" w:color="auto"/>
                      </w:divBdr>
                      <w:divsChild>
                        <w:div w:id="1900238250">
                          <w:marLeft w:val="225"/>
                          <w:marRight w:val="0"/>
                          <w:marTop w:val="0"/>
                          <w:marBottom w:val="0"/>
                          <w:divBdr>
                            <w:top w:val="none" w:sz="0" w:space="0" w:color="auto"/>
                            <w:left w:val="none" w:sz="0" w:space="0" w:color="auto"/>
                            <w:bottom w:val="none" w:sz="0" w:space="0" w:color="auto"/>
                            <w:right w:val="none" w:sz="0" w:space="0" w:color="auto"/>
                          </w:divBdr>
                          <w:divsChild>
                            <w:div w:id="1827159224">
                              <w:marLeft w:val="0"/>
                              <w:marRight w:val="0"/>
                              <w:marTop w:val="0"/>
                              <w:marBottom w:val="0"/>
                              <w:divBdr>
                                <w:top w:val="none" w:sz="0" w:space="0" w:color="auto"/>
                                <w:left w:val="none" w:sz="0" w:space="0" w:color="auto"/>
                                <w:bottom w:val="none" w:sz="0" w:space="0" w:color="auto"/>
                                <w:right w:val="none" w:sz="0" w:space="0" w:color="auto"/>
                              </w:divBdr>
                              <w:divsChild>
                                <w:div w:id="1792242362">
                                  <w:marLeft w:val="0"/>
                                  <w:marRight w:val="0"/>
                                  <w:marTop w:val="0"/>
                                  <w:marBottom w:val="0"/>
                                  <w:divBdr>
                                    <w:top w:val="none" w:sz="0" w:space="0" w:color="auto"/>
                                    <w:left w:val="none" w:sz="0" w:space="0" w:color="auto"/>
                                    <w:bottom w:val="none" w:sz="0" w:space="0" w:color="auto"/>
                                    <w:right w:val="none" w:sz="0" w:space="0" w:color="auto"/>
                                  </w:divBdr>
                                  <w:divsChild>
                                    <w:div w:id="935481299">
                                      <w:marLeft w:val="0"/>
                                      <w:marRight w:val="0"/>
                                      <w:marTop w:val="0"/>
                                      <w:marBottom w:val="0"/>
                                      <w:divBdr>
                                        <w:top w:val="none" w:sz="0" w:space="0" w:color="auto"/>
                                        <w:left w:val="none" w:sz="0" w:space="0" w:color="auto"/>
                                        <w:bottom w:val="none" w:sz="0" w:space="0" w:color="auto"/>
                                        <w:right w:val="none" w:sz="0" w:space="0" w:color="auto"/>
                                      </w:divBdr>
                                      <w:divsChild>
                                        <w:div w:id="790248871">
                                          <w:marLeft w:val="0"/>
                                          <w:marRight w:val="0"/>
                                          <w:marTop w:val="0"/>
                                          <w:marBottom w:val="0"/>
                                          <w:divBdr>
                                            <w:top w:val="none" w:sz="0" w:space="0" w:color="auto"/>
                                            <w:left w:val="none" w:sz="0" w:space="0" w:color="auto"/>
                                            <w:bottom w:val="none" w:sz="0" w:space="0" w:color="auto"/>
                                            <w:right w:val="none" w:sz="0" w:space="0" w:color="auto"/>
                                          </w:divBdr>
                                          <w:divsChild>
                                            <w:div w:id="188837630">
                                              <w:marLeft w:val="0"/>
                                              <w:marRight w:val="0"/>
                                              <w:marTop w:val="0"/>
                                              <w:marBottom w:val="0"/>
                                              <w:divBdr>
                                                <w:top w:val="none" w:sz="0" w:space="0" w:color="auto"/>
                                                <w:left w:val="none" w:sz="0" w:space="0" w:color="auto"/>
                                                <w:bottom w:val="none" w:sz="0" w:space="0" w:color="auto"/>
                                                <w:right w:val="none" w:sz="0" w:space="0" w:color="auto"/>
                                              </w:divBdr>
                                              <w:divsChild>
                                                <w:div w:id="1192066417">
                                                  <w:marLeft w:val="0"/>
                                                  <w:marRight w:val="0"/>
                                                  <w:marTop w:val="0"/>
                                                  <w:marBottom w:val="0"/>
                                                  <w:divBdr>
                                                    <w:top w:val="none" w:sz="0" w:space="0" w:color="auto"/>
                                                    <w:left w:val="none" w:sz="0" w:space="0" w:color="auto"/>
                                                    <w:bottom w:val="none" w:sz="0" w:space="0" w:color="auto"/>
                                                    <w:right w:val="none" w:sz="0" w:space="0" w:color="auto"/>
                                                  </w:divBdr>
                                                  <w:divsChild>
                                                    <w:div w:id="1701591319">
                                                      <w:marLeft w:val="0"/>
                                                      <w:marRight w:val="0"/>
                                                      <w:marTop w:val="0"/>
                                                      <w:marBottom w:val="0"/>
                                                      <w:divBdr>
                                                        <w:top w:val="none" w:sz="0" w:space="0" w:color="auto"/>
                                                        <w:left w:val="none" w:sz="0" w:space="0" w:color="auto"/>
                                                        <w:bottom w:val="none" w:sz="0" w:space="0" w:color="auto"/>
                                                        <w:right w:val="none" w:sz="0" w:space="0" w:color="auto"/>
                                                      </w:divBdr>
                                                      <w:divsChild>
                                                        <w:div w:id="1544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ar.worldbank.org/star/ArabForum/country-guides-asset-recovery-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r.worldbank.org/star/ArabForum/country-guides-asset-recovery-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tar.worldbank.org/star/sites/star/files/report_arab_forum_on_asset_recovery.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23A5-473B-47B0-BFE9-C726F85D30F3}">
  <ds:schemaRefs>
    <ds:schemaRef ds:uri="http://schemas.openxmlformats.org/officeDocument/2006/bibliography"/>
  </ds:schemaRefs>
</ds:datastoreItem>
</file>

<file path=customXml/itemProps2.xml><?xml version="1.0" encoding="utf-8"?>
<ds:datastoreItem xmlns:ds="http://schemas.openxmlformats.org/officeDocument/2006/customXml" ds:itemID="{555F6B70-3F1C-4827-B321-914DE4DC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Maryanne U. Fernando</dc:creator>
  <cp:lastModifiedBy>Francisca Maryanne U. Fernando</cp:lastModifiedBy>
  <cp:revision>2</cp:revision>
  <cp:lastPrinted>2013-02-13T19:06:00Z</cp:lastPrinted>
  <dcterms:created xsi:type="dcterms:W3CDTF">2013-03-26T23:33:00Z</dcterms:created>
  <dcterms:modified xsi:type="dcterms:W3CDTF">2013-03-26T23:33:00Z</dcterms:modified>
</cp:coreProperties>
</file>